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92DAF" w14:textId="286CA7AC" w:rsidR="000A6D31" w:rsidRPr="006D4E4D" w:rsidRDefault="006D4E4D" w:rsidP="00BC400B">
      <w:pPr>
        <w:pStyle w:val="jmeno"/>
        <w:rPr>
          <w:caps/>
        </w:rPr>
      </w:pPr>
      <w:r w:rsidRPr="006D4E4D">
        <w:rPr>
          <w:caps/>
        </w:rPr>
        <w:t xml:space="preserve">zor abstraktu pro konferenci </w:t>
      </w:r>
      <w:r w:rsidR="00342A84">
        <w:rPr>
          <w:caps/>
        </w:rPr>
        <w:t>OVZDUŠÍ V ČASE</w:t>
      </w:r>
    </w:p>
    <w:p w14:paraId="3AAA6E5D" w14:textId="77777777" w:rsidR="006D4E4D" w:rsidRPr="006D4E4D" w:rsidRDefault="006D4E4D" w:rsidP="006D4E4D">
      <w:pPr>
        <w:pStyle w:val="NoSpacing"/>
        <w:jc w:val="center"/>
        <w:rPr>
          <w:rFonts w:ascii="Cambria" w:eastAsia="Times New Roman" w:hAnsi="Cambria"/>
          <w:sz w:val="24"/>
          <w:szCs w:val="24"/>
          <w:lang w:val="cs-CZ"/>
        </w:rPr>
      </w:pPr>
      <w:bookmarkStart w:id="0" w:name="_Toc368655232"/>
      <w:bookmarkStart w:id="1" w:name="_Toc368909330"/>
    </w:p>
    <w:p w14:paraId="3758ACD1" w14:textId="77777777" w:rsidR="006D4E4D" w:rsidRPr="006D4E4D" w:rsidRDefault="006D4E4D" w:rsidP="0017550E">
      <w:pPr>
        <w:pStyle w:val="autor"/>
        <w:spacing w:line="240" w:lineRule="auto"/>
        <w:rPr>
          <w:sz w:val="24"/>
          <w:szCs w:val="24"/>
          <w:vertAlign w:val="superscript"/>
        </w:rPr>
      </w:pPr>
      <w:bookmarkStart w:id="2" w:name="_Toc368655221"/>
      <w:bookmarkStart w:id="3" w:name="_Toc368909319"/>
      <w:r w:rsidRPr="006D4E4D">
        <w:rPr>
          <w:sz w:val="24"/>
          <w:szCs w:val="24"/>
        </w:rPr>
        <w:t>John SMITH</w:t>
      </w:r>
      <w:r w:rsidRPr="006D4E4D">
        <w:rPr>
          <w:sz w:val="24"/>
          <w:szCs w:val="24"/>
          <w:vertAlign w:val="superscript"/>
        </w:rPr>
        <w:t>1</w:t>
      </w:r>
      <w:r w:rsidRPr="006D4E4D">
        <w:rPr>
          <w:sz w:val="24"/>
          <w:szCs w:val="24"/>
        </w:rPr>
        <w:t>, Petr PLAMÍNEK</w:t>
      </w:r>
      <w:r w:rsidRPr="006D4E4D">
        <w:rPr>
          <w:sz w:val="24"/>
          <w:szCs w:val="24"/>
          <w:vertAlign w:val="superscript"/>
        </w:rPr>
        <w:t>1,2</w:t>
      </w:r>
      <w:r w:rsidRPr="006D4E4D">
        <w:rPr>
          <w:sz w:val="24"/>
          <w:szCs w:val="24"/>
        </w:rPr>
        <w:t xml:space="preserve">, Jaroslav </w:t>
      </w:r>
      <w:bookmarkEnd w:id="2"/>
      <w:bookmarkEnd w:id="3"/>
      <w:r w:rsidRPr="006D4E4D">
        <w:rPr>
          <w:sz w:val="24"/>
          <w:szCs w:val="24"/>
        </w:rPr>
        <w:t>WEIS</w:t>
      </w:r>
      <w:r w:rsidRPr="006D4E4D">
        <w:rPr>
          <w:sz w:val="24"/>
          <w:szCs w:val="24"/>
          <w:vertAlign w:val="superscript"/>
        </w:rPr>
        <w:t>2</w:t>
      </w:r>
    </w:p>
    <w:p w14:paraId="5FEAAF42" w14:textId="77777777" w:rsidR="006D4E4D" w:rsidRPr="006D4E4D" w:rsidRDefault="006D4E4D" w:rsidP="0017550E">
      <w:pPr>
        <w:pStyle w:val="NoSpacing"/>
        <w:jc w:val="center"/>
        <w:rPr>
          <w:rFonts w:ascii="Cambria" w:hAnsi="Cambria"/>
          <w:sz w:val="24"/>
          <w:szCs w:val="24"/>
          <w:lang w:val="cs-CZ"/>
        </w:rPr>
      </w:pPr>
    </w:p>
    <w:p w14:paraId="49524EF1" w14:textId="77777777" w:rsidR="006D4E4D" w:rsidRPr="006D4E4D" w:rsidRDefault="006D4E4D" w:rsidP="0017550E">
      <w:pPr>
        <w:pStyle w:val="NoSpacing"/>
        <w:jc w:val="center"/>
        <w:rPr>
          <w:rFonts w:ascii="Cambria" w:hAnsi="Cambria"/>
          <w:sz w:val="24"/>
          <w:szCs w:val="24"/>
        </w:rPr>
      </w:pPr>
      <w:r w:rsidRPr="006D4E4D">
        <w:rPr>
          <w:rFonts w:ascii="Cambria" w:hAnsi="Cambria"/>
          <w:sz w:val="24"/>
          <w:szCs w:val="24"/>
          <w:vertAlign w:val="superscript"/>
        </w:rPr>
        <w:t xml:space="preserve">1 </w:t>
      </w:r>
      <w:proofErr w:type="spellStart"/>
      <w:r w:rsidR="00574EC1">
        <w:rPr>
          <w:rFonts w:ascii="Cambria" w:hAnsi="Cambria"/>
          <w:sz w:val="24"/>
          <w:szCs w:val="24"/>
        </w:rPr>
        <w:t>První</w:t>
      </w:r>
      <w:proofErr w:type="spellEnd"/>
      <w:r w:rsidR="00574EC1">
        <w:rPr>
          <w:rFonts w:ascii="Cambria" w:hAnsi="Cambria"/>
          <w:sz w:val="24"/>
          <w:szCs w:val="24"/>
        </w:rPr>
        <w:t xml:space="preserve"> </w:t>
      </w:r>
      <w:proofErr w:type="spellStart"/>
      <w:r w:rsidR="00574EC1">
        <w:rPr>
          <w:rFonts w:ascii="Cambria" w:hAnsi="Cambria"/>
          <w:sz w:val="24"/>
          <w:szCs w:val="24"/>
        </w:rPr>
        <w:t>instituce</w:t>
      </w:r>
      <w:proofErr w:type="spellEnd"/>
      <w:r w:rsidRPr="006D4E4D">
        <w:rPr>
          <w:rFonts w:ascii="Cambria" w:hAnsi="Cambria"/>
          <w:sz w:val="24"/>
          <w:szCs w:val="24"/>
        </w:rPr>
        <w:t xml:space="preserve">, </w:t>
      </w:r>
      <w:r w:rsidR="00574EC1">
        <w:rPr>
          <w:rFonts w:ascii="Cambria" w:hAnsi="Cambria"/>
          <w:sz w:val="24"/>
          <w:szCs w:val="24"/>
        </w:rPr>
        <w:t>AV ČR</w:t>
      </w:r>
      <w:r w:rsidRPr="006D4E4D">
        <w:rPr>
          <w:rFonts w:ascii="Cambria" w:hAnsi="Cambria"/>
          <w:sz w:val="24"/>
          <w:szCs w:val="24"/>
        </w:rPr>
        <w:t>, Pra</w:t>
      </w:r>
      <w:r w:rsidR="00574EC1">
        <w:rPr>
          <w:rFonts w:ascii="Cambria" w:hAnsi="Cambria"/>
          <w:sz w:val="24"/>
          <w:szCs w:val="24"/>
        </w:rPr>
        <w:t>ha</w:t>
      </w:r>
      <w:r w:rsidRPr="006D4E4D">
        <w:rPr>
          <w:rFonts w:ascii="Cambria" w:hAnsi="Cambria"/>
          <w:sz w:val="24"/>
          <w:szCs w:val="24"/>
        </w:rPr>
        <w:t xml:space="preserve">, </w:t>
      </w:r>
      <w:proofErr w:type="spellStart"/>
      <w:r w:rsidR="00574EC1">
        <w:rPr>
          <w:rFonts w:ascii="Cambria" w:hAnsi="Cambria"/>
          <w:sz w:val="24"/>
          <w:szCs w:val="24"/>
        </w:rPr>
        <w:t>Česká</w:t>
      </w:r>
      <w:proofErr w:type="spellEnd"/>
      <w:r w:rsidR="00574EC1">
        <w:rPr>
          <w:rFonts w:ascii="Cambria" w:hAnsi="Cambria"/>
          <w:sz w:val="24"/>
          <w:szCs w:val="24"/>
        </w:rPr>
        <w:t xml:space="preserve"> </w:t>
      </w:r>
      <w:proofErr w:type="spellStart"/>
      <w:r w:rsidR="00574EC1">
        <w:rPr>
          <w:rFonts w:ascii="Cambria" w:hAnsi="Cambria"/>
          <w:sz w:val="24"/>
          <w:szCs w:val="24"/>
        </w:rPr>
        <w:t>Republika</w:t>
      </w:r>
      <w:proofErr w:type="spellEnd"/>
      <w:r w:rsidRPr="006D4E4D">
        <w:rPr>
          <w:rFonts w:ascii="Cambria" w:hAnsi="Cambria"/>
          <w:sz w:val="24"/>
          <w:szCs w:val="24"/>
          <w:lang w:val="cs-CZ"/>
        </w:rPr>
        <w:t>, email</w:t>
      </w:r>
      <w:r w:rsidRPr="006D4E4D">
        <w:rPr>
          <w:rFonts w:ascii="Cambria" w:hAnsi="Cambria"/>
          <w:sz w:val="24"/>
          <w:szCs w:val="24"/>
        </w:rPr>
        <w:t>@institut.cz</w:t>
      </w:r>
    </w:p>
    <w:p w14:paraId="75AB56D4" w14:textId="77777777" w:rsidR="006D4E4D" w:rsidRPr="006D4E4D" w:rsidRDefault="006D4E4D" w:rsidP="0017550E">
      <w:pPr>
        <w:pStyle w:val="NoSpacing"/>
        <w:jc w:val="center"/>
        <w:rPr>
          <w:rFonts w:ascii="Cambria" w:hAnsi="Cambria"/>
          <w:sz w:val="24"/>
          <w:szCs w:val="24"/>
        </w:rPr>
      </w:pPr>
      <w:r w:rsidRPr="006D4E4D">
        <w:rPr>
          <w:rFonts w:ascii="Cambria" w:hAnsi="Cambria"/>
          <w:sz w:val="24"/>
          <w:szCs w:val="24"/>
          <w:vertAlign w:val="superscript"/>
        </w:rPr>
        <w:t xml:space="preserve">2 </w:t>
      </w:r>
      <w:r w:rsidR="00574EC1">
        <w:rPr>
          <w:rFonts w:ascii="Cambria" w:hAnsi="Cambria"/>
          <w:sz w:val="24"/>
          <w:szCs w:val="24"/>
          <w:lang w:val="cs-CZ"/>
        </w:rPr>
        <w:t>Druhý institut</w:t>
      </w:r>
      <w:r w:rsidRPr="006D4E4D">
        <w:rPr>
          <w:rFonts w:ascii="Cambria" w:hAnsi="Cambria"/>
          <w:sz w:val="24"/>
          <w:szCs w:val="24"/>
        </w:rPr>
        <w:t xml:space="preserve">, </w:t>
      </w:r>
      <w:proofErr w:type="spellStart"/>
      <w:r w:rsidR="00574EC1">
        <w:rPr>
          <w:rFonts w:ascii="Cambria" w:hAnsi="Cambria"/>
          <w:sz w:val="24"/>
          <w:szCs w:val="24"/>
        </w:rPr>
        <w:t>Město</w:t>
      </w:r>
      <w:proofErr w:type="spellEnd"/>
      <w:r w:rsidRPr="006D4E4D">
        <w:rPr>
          <w:rFonts w:ascii="Cambria" w:hAnsi="Cambria"/>
          <w:sz w:val="24"/>
          <w:szCs w:val="24"/>
        </w:rPr>
        <w:t xml:space="preserve">, </w:t>
      </w:r>
      <w:proofErr w:type="spellStart"/>
      <w:r w:rsidR="00574EC1">
        <w:rPr>
          <w:rFonts w:ascii="Cambria" w:hAnsi="Cambria"/>
          <w:sz w:val="24"/>
          <w:szCs w:val="24"/>
        </w:rPr>
        <w:t>Země</w:t>
      </w:r>
      <w:proofErr w:type="spellEnd"/>
      <w:r w:rsidRPr="006D4E4D">
        <w:rPr>
          <w:rFonts w:ascii="Cambria" w:hAnsi="Cambria"/>
          <w:sz w:val="24"/>
          <w:szCs w:val="24"/>
          <w:lang w:val="cs-CZ"/>
        </w:rPr>
        <w:t>, email</w:t>
      </w:r>
      <w:r w:rsidRPr="006D4E4D">
        <w:rPr>
          <w:rFonts w:ascii="Cambria" w:hAnsi="Cambria"/>
          <w:sz w:val="24"/>
          <w:szCs w:val="24"/>
        </w:rPr>
        <w:t>@network.com</w:t>
      </w:r>
    </w:p>
    <w:p w14:paraId="492EF6B4" w14:textId="77777777" w:rsidR="006D4E4D" w:rsidRPr="006D4E4D" w:rsidRDefault="006D4E4D" w:rsidP="0017550E">
      <w:pPr>
        <w:pStyle w:val="NoSpacing"/>
        <w:jc w:val="center"/>
        <w:rPr>
          <w:rFonts w:ascii="Cambria" w:hAnsi="Cambria"/>
          <w:sz w:val="24"/>
          <w:szCs w:val="24"/>
        </w:rPr>
      </w:pPr>
    </w:p>
    <w:p w14:paraId="29BB429D" w14:textId="77777777" w:rsidR="006D4E4D" w:rsidRPr="006D4E4D" w:rsidRDefault="00574EC1" w:rsidP="0017550E">
      <w:pPr>
        <w:pStyle w:val="NoSpacing"/>
        <w:jc w:val="center"/>
        <w:rPr>
          <w:rFonts w:ascii="Cambria" w:hAnsi="Cambria"/>
          <w:sz w:val="24"/>
          <w:szCs w:val="24"/>
          <w:lang w:val="cs-CZ"/>
        </w:rPr>
      </w:pPr>
      <w:r>
        <w:rPr>
          <w:rFonts w:ascii="Cambria" w:hAnsi="Cambria"/>
          <w:sz w:val="24"/>
          <w:szCs w:val="24"/>
          <w:lang w:val="cs-CZ"/>
        </w:rPr>
        <w:t xml:space="preserve">Klíčová </w:t>
      </w:r>
      <w:r w:rsidR="006D4E4D" w:rsidRPr="006D4E4D">
        <w:rPr>
          <w:rFonts w:ascii="Cambria" w:hAnsi="Cambria"/>
          <w:sz w:val="24"/>
          <w:szCs w:val="24"/>
          <w:lang w:val="cs-CZ"/>
        </w:rPr>
        <w:t>s</w:t>
      </w:r>
      <w:r>
        <w:rPr>
          <w:rFonts w:ascii="Cambria" w:hAnsi="Cambria"/>
          <w:sz w:val="24"/>
          <w:szCs w:val="24"/>
          <w:lang w:val="cs-CZ"/>
        </w:rPr>
        <w:t>lova</w:t>
      </w:r>
      <w:r w:rsidR="006D4E4D" w:rsidRPr="006D4E4D">
        <w:rPr>
          <w:rFonts w:ascii="Cambria" w:hAnsi="Cambria"/>
          <w:sz w:val="24"/>
          <w:szCs w:val="24"/>
          <w:lang w:val="cs-CZ"/>
        </w:rPr>
        <w:t xml:space="preserve">: </w:t>
      </w:r>
      <w:r>
        <w:rPr>
          <w:rFonts w:ascii="Cambria" w:hAnsi="Cambria"/>
          <w:sz w:val="24"/>
          <w:szCs w:val="24"/>
          <w:lang w:val="cs-CZ"/>
        </w:rPr>
        <w:t>Atmosférické aerosoly</w:t>
      </w:r>
      <w:r w:rsidR="006D4E4D" w:rsidRPr="006D4E4D">
        <w:rPr>
          <w:rFonts w:ascii="Cambria" w:hAnsi="Cambria"/>
          <w:sz w:val="24"/>
          <w:szCs w:val="24"/>
          <w:lang w:val="en"/>
        </w:rPr>
        <w:t xml:space="preserve">, </w:t>
      </w:r>
      <w:proofErr w:type="spellStart"/>
      <w:r w:rsidR="006D4E4D" w:rsidRPr="006D4E4D">
        <w:rPr>
          <w:rFonts w:ascii="Cambria" w:hAnsi="Cambria"/>
          <w:sz w:val="24"/>
          <w:szCs w:val="24"/>
          <w:lang w:val="en"/>
        </w:rPr>
        <w:t>Chemic</w:t>
      </w:r>
      <w:r>
        <w:rPr>
          <w:rFonts w:ascii="Cambria" w:hAnsi="Cambria"/>
          <w:sz w:val="24"/>
          <w:szCs w:val="24"/>
          <w:lang w:val="en"/>
        </w:rPr>
        <w:t>ké</w:t>
      </w:r>
      <w:proofErr w:type="spellEnd"/>
      <w:r>
        <w:rPr>
          <w:rFonts w:ascii="Cambria" w:hAnsi="Cambria"/>
          <w:sz w:val="24"/>
          <w:szCs w:val="24"/>
          <w:lang w:val="en"/>
        </w:rPr>
        <w:t xml:space="preserve"> </w:t>
      </w:r>
      <w:proofErr w:type="spellStart"/>
      <w:r>
        <w:rPr>
          <w:rFonts w:ascii="Cambria" w:hAnsi="Cambria"/>
          <w:sz w:val="24"/>
          <w:szCs w:val="24"/>
          <w:lang w:val="en"/>
        </w:rPr>
        <w:t>složení</w:t>
      </w:r>
      <w:proofErr w:type="spellEnd"/>
      <w:r w:rsidR="006D4E4D" w:rsidRPr="006D4E4D">
        <w:rPr>
          <w:rFonts w:ascii="Cambria" w:hAnsi="Cambria"/>
          <w:sz w:val="24"/>
          <w:szCs w:val="24"/>
          <w:lang w:val="en"/>
        </w:rPr>
        <w:t>, AMS, PM1</w:t>
      </w:r>
    </w:p>
    <w:p w14:paraId="0FF7581B" w14:textId="77777777" w:rsidR="006D4E4D" w:rsidRPr="006D4E4D" w:rsidRDefault="006D4E4D" w:rsidP="0017550E">
      <w:pPr>
        <w:pStyle w:val="NoSpacing"/>
        <w:jc w:val="center"/>
        <w:rPr>
          <w:rFonts w:ascii="Cambria" w:eastAsia="Times New Roman" w:hAnsi="Cambria"/>
          <w:sz w:val="24"/>
          <w:szCs w:val="24"/>
          <w:lang w:val="cs-CZ" w:eastAsia="cs-CZ"/>
        </w:rPr>
      </w:pPr>
    </w:p>
    <w:p w14:paraId="1EFBB9D6" w14:textId="77777777" w:rsidR="006D4E4D" w:rsidRPr="006D4E4D" w:rsidRDefault="006D4E4D" w:rsidP="0017550E">
      <w:pPr>
        <w:spacing w:after="0" w:line="240" w:lineRule="auto"/>
        <w:jc w:val="center"/>
        <w:rPr>
          <w:rFonts w:ascii="Cambria" w:hAnsi="Cambria"/>
          <w:caps/>
          <w:sz w:val="24"/>
          <w:szCs w:val="24"/>
          <w:lang w:val="en-GB" w:eastAsia="cs-CZ"/>
        </w:rPr>
      </w:pPr>
      <w:r w:rsidRPr="006D4E4D">
        <w:rPr>
          <w:rFonts w:ascii="Cambria" w:hAnsi="Cambria"/>
          <w:caps/>
          <w:sz w:val="24"/>
          <w:szCs w:val="24"/>
          <w:lang w:val="en-GB" w:eastAsia="cs-CZ"/>
        </w:rPr>
        <w:t>SUMMARY</w:t>
      </w:r>
    </w:p>
    <w:p w14:paraId="3A14F8CC" w14:textId="77777777" w:rsidR="006D4E4D" w:rsidRPr="006D4E4D" w:rsidRDefault="006D4E4D" w:rsidP="0017550E">
      <w:pPr>
        <w:spacing w:after="0" w:line="240" w:lineRule="auto"/>
        <w:jc w:val="center"/>
        <w:rPr>
          <w:rFonts w:ascii="Cambria" w:hAnsi="Cambria"/>
          <w:sz w:val="24"/>
          <w:szCs w:val="24"/>
          <w:lang w:val="en-GB" w:eastAsia="cs-CZ"/>
        </w:rPr>
      </w:pPr>
    </w:p>
    <w:p w14:paraId="51996A79" w14:textId="77777777" w:rsidR="006D4E4D" w:rsidRPr="006D4E4D" w:rsidRDefault="006D4E4D" w:rsidP="00342A84">
      <w:pPr>
        <w:spacing w:after="0" w:line="240" w:lineRule="auto"/>
        <w:ind w:firstLine="425"/>
        <w:jc w:val="both"/>
        <w:rPr>
          <w:rFonts w:ascii="Cambria" w:eastAsia="Times New Roman" w:hAnsi="Cambria"/>
          <w:sz w:val="24"/>
          <w:szCs w:val="24"/>
          <w:lang w:val="cs-CZ" w:eastAsia="cs-CZ"/>
        </w:rPr>
      </w:pP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Here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is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the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English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summary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of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presented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contribution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...</w:t>
      </w:r>
    </w:p>
    <w:p w14:paraId="21312268" w14:textId="0961CF0B" w:rsidR="006D4E4D" w:rsidRPr="006D4E4D" w:rsidRDefault="006D4E4D" w:rsidP="00342A84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cs-CZ" w:eastAsia="cs-CZ"/>
        </w:rPr>
      </w:pPr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...</w:t>
      </w:r>
    </w:p>
    <w:p w14:paraId="7501C3A0" w14:textId="77777777" w:rsidR="006D4E4D" w:rsidRDefault="006D4E4D" w:rsidP="00342A84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cs-CZ" w:eastAsia="cs-CZ"/>
        </w:rPr>
      </w:pPr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...end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of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the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English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 xml:space="preserve"> </w:t>
      </w:r>
      <w:proofErr w:type="spellStart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summary</w:t>
      </w:r>
      <w:proofErr w:type="spellEnd"/>
      <w:r w:rsidRPr="006D4E4D">
        <w:rPr>
          <w:rFonts w:ascii="Cambria" w:eastAsia="Times New Roman" w:hAnsi="Cambria"/>
          <w:sz w:val="24"/>
          <w:szCs w:val="24"/>
          <w:lang w:val="cs-CZ" w:eastAsia="cs-CZ"/>
        </w:rPr>
        <w:t>.</w:t>
      </w:r>
    </w:p>
    <w:p w14:paraId="5FBAB4C7" w14:textId="77777777" w:rsidR="006D4E4D" w:rsidRDefault="006D4E4D" w:rsidP="0017550E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val="cs-CZ" w:eastAsia="cs-CZ"/>
        </w:rPr>
      </w:pPr>
    </w:p>
    <w:p w14:paraId="18B6269D" w14:textId="77777777" w:rsidR="006D4E4D" w:rsidRDefault="006D4E4D" w:rsidP="0017550E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val="cs-CZ" w:eastAsia="cs-CZ"/>
        </w:rPr>
      </w:pPr>
      <w:r>
        <w:rPr>
          <w:rFonts w:ascii="Cambria" w:eastAsia="Times New Roman" w:hAnsi="Cambria"/>
          <w:sz w:val="24"/>
          <w:szCs w:val="24"/>
          <w:lang w:val="cs-CZ" w:eastAsia="cs-CZ"/>
        </w:rPr>
        <w:t>ÚVOD</w:t>
      </w:r>
    </w:p>
    <w:p w14:paraId="1EF4133A" w14:textId="77777777" w:rsidR="006D4E4D" w:rsidRDefault="006D4E4D" w:rsidP="0017550E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val="cs-CZ" w:eastAsia="cs-CZ"/>
        </w:rPr>
      </w:pPr>
    </w:p>
    <w:p w14:paraId="0735F40D" w14:textId="2CE5F7C6" w:rsidR="00EF6183" w:rsidRDefault="006D4E4D" w:rsidP="0017550E">
      <w:pPr>
        <w:spacing w:after="0" w:line="240" w:lineRule="auto"/>
        <w:ind w:firstLine="425"/>
        <w:jc w:val="both"/>
        <w:rPr>
          <w:rFonts w:ascii="Cambria" w:eastAsia="Times New Roman" w:hAnsi="Cambria"/>
          <w:sz w:val="24"/>
          <w:szCs w:val="24"/>
          <w:lang w:val="cs-CZ" w:eastAsia="cs-CZ"/>
        </w:rPr>
      </w:pPr>
      <w:r>
        <w:rPr>
          <w:rFonts w:ascii="Cambria" w:eastAsia="Times New Roman" w:hAnsi="Cambria"/>
          <w:sz w:val="24"/>
          <w:szCs w:val="24"/>
          <w:lang w:val="cs-CZ" w:eastAsia="cs-CZ"/>
        </w:rPr>
        <w:t>Pokud je abstrakt psán v češtině obsahuje před úvodem krátký souhrn v angličtině. Abst</w:t>
      </w:r>
      <w:r w:rsidR="002F7BCD">
        <w:rPr>
          <w:rFonts w:ascii="Cambria" w:eastAsia="Times New Roman" w:hAnsi="Cambria"/>
          <w:sz w:val="24"/>
          <w:szCs w:val="24"/>
          <w:lang w:val="cs-CZ" w:eastAsia="cs-CZ"/>
        </w:rPr>
        <w:t>ra</w:t>
      </w:r>
      <w:r>
        <w:rPr>
          <w:rFonts w:ascii="Cambria" w:eastAsia="Times New Roman" w:hAnsi="Cambria"/>
          <w:sz w:val="24"/>
          <w:szCs w:val="24"/>
          <w:lang w:val="cs-CZ" w:eastAsia="cs-CZ"/>
        </w:rPr>
        <w:t>kt je psán v jednom sloupci</w:t>
      </w:r>
      <w:r w:rsidR="006E5E32">
        <w:rPr>
          <w:rFonts w:ascii="Cambria" w:eastAsia="Times New Roman" w:hAnsi="Cambria"/>
          <w:sz w:val="24"/>
          <w:szCs w:val="24"/>
          <w:lang w:val="cs-CZ" w:eastAsia="cs-CZ"/>
        </w:rPr>
        <w:t>. Počet stránek je 1-4</w:t>
      </w:r>
      <w:r>
        <w:rPr>
          <w:rFonts w:ascii="Cambria" w:eastAsia="Times New Roman" w:hAnsi="Cambria"/>
          <w:sz w:val="24"/>
          <w:szCs w:val="24"/>
          <w:lang w:val="cs-CZ" w:eastAsia="cs-CZ"/>
        </w:rPr>
        <w:t>.</w:t>
      </w:r>
      <w:r w:rsidR="00EF6183" w:rsidRPr="00EF6183">
        <w:t xml:space="preserve"> </w:t>
      </w:r>
      <w:r w:rsidR="00EF6183">
        <w:rPr>
          <w:rFonts w:ascii="Cambria" w:eastAsia="Times New Roman" w:hAnsi="Cambria"/>
          <w:sz w:val="24"/>
          <w:szCs w:val="24"/>
          <w:lang w:val="cs-CZ" w:eastAsia="cs-CZ"/>
        </w:rPr>
        <w:t>Text je psán n</w:t>
      </w:r>
      <w:r w:rsidR="00EF6183" w:rsidRPr="00EF6183">
        <w:rPr>
          <w:rFonts w:ascii="Cambria" w:eastAsia="Times New Roman" w:hAnsi="Cambria"/>
          <w:sz w:val="24"/>
          <w:szCs w:val="24"/>
          <w:lang w:val="cs-CZ" w:eastAsia="cs-CZ"/>
        </w:rPr>
        <w:t>a formát A4 s následujícím odsazením okrajů: ze spodu a z vrchu 2,5 cm, vnitřní strana 3 cm a vnější strana 2 cm. Nastaví se zrcadlové okra</w:t>
      </w:r>
      <w:r w:rsidR="00342A84">
        <w:rPr>
          <w:rFonts w:ascii="Cambria" w:eastAsia="Times New Roman" w:hAnsi="Cambria"/>
          <w:sz w:val="24"/>
          <w:szCs w:val="24"/>
          <w:lang w:val="cs-CZ" w:eastAsia="cs-CZ"/>
        </w:rPr>
        <w:t xml:space="preserve">je pro </w:t>
      </w:r>
      <w:proofErr w:type="spellStart"/>
      <w:r w:rsidR="00342A84">
        <w:rPr>
          <w:rFonts w:ascii="Cambria" w:eastAsia="Times New Roman" w:hAnsi="Cambria"/>
          <w:sz w:val="24"/>
          <w:szCs w:val="24"/>
          <w:lang w:val="cs-CZ" w:eastAsia="cs-CZ"/>
        </w:rPr>
        <w:t>oboustraný</w:t>
      </w:r>
      <w:proofErr w:type="spellEnd"/>
      <w:r w:rsidR="00342A84">
        <w:rPr>
          <w:rFonts w:ascii="Cambria" w:eastAsia="Times New Roman" w:hAnsi="Cambria"/>
          <w:sz w:val="24"/>
          <w:szCs w:val="24"/>
          <w:lang w:val="cs-CZ" w:eastAsia="cs-CZ"/>
        </w:rPr>
        <w:t xml:space="preserve"> tisk (Obr. 1)</w:t>
      </w:r>
      <w:r w:rsidR="000E6062">
        <w:rPr>
          <w:rFonts w:ascii="Cambria" w:eastAsia="Times New Roman" w:hAnsi="Cambria"/>
          <w:sz w:val="24"/>
          <w:szCs w:val="24"/>
          <w:lang w:val="cs-CZ" w:eastAsia="cs-CZ"/>
        </w:rPr>
        <w:t xml:space="preserve">. </w:t>
      </w:r>
      <w:r w:rsidR="006E5E32">
        <w:rPr>
          <w:rFonts w:ascii="Cambria" w:eastAsia="Times New Roman" w:hAnsi="Cambria"/>
          <w:sz w:val="24"/>
          <w:szCs w:val="24"/>
          <w:lang w:val="cs-CZ" w:eastAsia="cs-CZ"/>
        </w:rPr>
        <w:t xml:space="preserve">Text </w:t>
      </w:r>
      <w:r w:rsidR="0017550E">
        <w:rPr>
          <w:rFonts w:ascii="Cambria" w:eastAsia="Times New Roman" w:hAnsi="Cambria"/>
          <w:sz w:val="24"/>
          <w:szCs w:val="24"/>
          <w:lang w:val="cs-CZ" w:eastAsia="cs-CZ"/>
        </w:rPr>
        <w:t>je psán jednoduchým řádkováním.</w:t>
      </w:r>
    </w:p>
    <w:p w14:paraId="26BF15E0" w14:textId="77777777" w:rsidR="00EF6183" w:rsidRDefault="00EF6183" w:rsidP="0017550E">
      <w:pPr>
        <w:spacing w:after="0" w:line="240" w:lineRule="auto"/>
        <w:ind w:firstLine="425"/>
        <w:jc w:val="both"/>
        <w:rPr>
          <w:rFonts w:ascii="Cambria" w:eastAsia="Times New Roman" w:hAnsi="Cambria"/>
          <w:sz w:val="24"/>
          <w:szCs w:val="24"/>
          <w:lang w:val="cs-CZ" w:eastAsia="cs-CZ"/>
        </w:rPr>
      </w:pPr>
    </w:p>
    <w:p w14:paraId="7B58CE89" w14:textId="77777777" w:rsidR="00EF6183" w:rsidRDefault="00EF6183" w:rsidP="00342A84">
      <w:pPr>
        <w:keepNext/>
        <w:spacing w:after="0" w:line="240" w:lineRule="auto"/>
        <w:jc w:val="center"/>
      </w:pPr>
      <w:r>
        <w:rPr>
          <w:rFonts w:ascii="Cambria" w:eastAsia="Times New Roman" w:hAnsi="Cambria"/>
          <w:noProof/>
          <w:sz w:val="24"/>
          <w:szCs w:val="24"/>
          <w:lang w:val="cs-CZ" w:eastAsia="cs-CZ"/>
        </w:rPr>
        <w:drawing>
          <wp:inline distT="0" distB="0" distL="0" distR="0" wp14:anchorId="4DD61EEA" wp14:editId="69739FB9">
            <wp:extent cx="2304415" cy="1536065"/>
            <wp:effectExtent l="0" t="0" r="635" b="698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9268C5" w14:textId="1E800ECC" w:rsidR="006D4E4D" w:rsidRPr="00342A84" w:rsidRDefault="00EF6183" w:rsidP="00342A84">
      <w:pPr>
        <w:pStyle w:val="Caption"/>
        <w:spacing w:after="0"/>
        <w:jc w:val="center"/>
        <w:rPr>
          <w:rFonts w:ascii="Cambria" w:eastAsia="Times New Roman" w:hAnsi="Cambria"/>
          <w:color w:val="auto"/>
          <w:sz w:val="24"/>
          <w:szCs w:val="24"/>
          <w:lang w:val="cs-CZ" w:eastAsia="cs-CZ"/>
        </w:rPr>
      </w:pPr>
      <w:r w:rsidRPr="00342A84">
        <w:rPr>
          <w:rFonts w:ascii="Cambria" w:eastAsia="Times New Roman" w:hAnsi="Cambria"/>
          <w:i w:val="0"/>
          <w:iCs w:val="0"/>
          <w:color w:val="auto"/>
          <w:sz w:val="24"/>
          <w:szCs w:val="24"/>
          <w:lang w:val="cs-CZ" w:eastAsia="cs-CZ"/>
        </w:rPr>
        <w:t>Obr.</w:t>
      </w:r>
      <w:r w:rsidR="00DC1E2B">
        <w:rPr>
          <w:rFonts w:ascii="Cambria" w:eastAsia="Times New Roman" w:hAnsi="Cambria"/>
          <w:i w:val="0"/>
          <w:iCs w:val="0"/>
          <w:color w:val="auto"/>
          <w:sz w:val="24"/>
          <w:szCs w:val="24"/>
          <w:lang w:val="cs-CZ" w:eastAsia="cs-CZ"/>
        </w:rPr>
        <w:t xml:space="preserve"> </w:t>
      </w:r>
      <w:r w:rsidRPr="00342A84">
        <w:rPr>
          <w:rFonts w:ascii="Cambria" w:eastAsia="Times New Roman" w:hAnsi="Cambria"/>
          <w:i w:val="0"/>
          <w:iCs w:val="0"/>
          <w:color w:val="auto"/>
          <w:sz w:val="24"/>
          <w:szCs w:val="24"/>
          <w:lang w:val="cs-CZ" w:eastAsia="cs-CZ"/>
        </w:rPr>
        <w:t>1</w:t>
      </w:r>
      <w:r w:rsidR="00DC1E2B">
        <w:rPr>
          <w:rFonts w:ascii="Cambria" w:eastAsia="Times New Roman" w:hAnsi="Cambria"/>
          <w:i w:val="0"/>
          <w:iCs w:val="0"/>
          <w:color w:val="auto"/>
          <w:sz w:val="24"/>
          <w:szCs w:val="24"/>
          <w:lang w:val="cs-CZ" w:eastAsia="cs-CZ"/>
        </w:rPr>
        <w:t>:</w:t>
      </w:r>
      <w:r w:rsidRPr="00342A84">
        <w:rPr>
          <w:rFonts w:ascii="Cambria" w:eastAsia="Times New Roman" w:hAnsi="Cambria"/>
          <w:i w:val="0"/>
          <w:iCs w:val="0"/>
          <w:color w:val="auto"/>
          <w:sz w:val="24"/>
          <w:szCs w:val="24"/>
          <w:lang w:val="cs-CZ" w:eastAsia="cs-CZ"/>
        </w:rPr>
        <w:t xml:space="preserve"> Nastavení okrajů ve </w:t>
      </w:r>
      <w:proofErr w:type="spellStart"/>
      <w:r w:rsidRPr="00342A84">
        <w:rPr>
          <w:rFonts w:ascii="Cambria" w:eastAsia="Times New Roman" w:hAnsi="Cambria"/>
          <w:i w:val="0"/>
          <w:iCs w:val="0"/>
          <w:color w:val="auto"/>
          <w:sz w:val="24"/>
          <w:szCs w:val="24"/>
          <w:lang w:val="cs-CZ" w:eastAsia="cs-CZ"/>
        </w:rPr>
        <w:t>wordu</w:t>
      </w:r>
      <w:proofErr w:type="spellEnd"/>
    </w:p>
    <w:p w14:paraId="0938A321" w14:textId="77777777" w:rsidR="00EF3FC3" w:rsidRDefault="00EF3FC3" w:rsidP="0017550E">
      <w:pPr>
        <w:spacing w:after="0" w:line="240" w:lineRule="auto"/>
        <w:ind w:firstLine="425"/>
        <w:jc w:val="center"/>
        <w:rPr>
          <w:rFonts w:ascii="Cambria" w:eastAsia="Times New Roman" w:hAnsi="Cambria"/>
          <w:sz w:val="24"/>
          <w:szCs w:val="24"/>
          <w:lang w:val="cs-CZ"/>
        </w:rPr>
      </w:pPr>
    </w:p>
    <w:p w14:paraId="5CD6E527" w14:textId="287A0027" w:rsidR="006D4E4D" w:rsidRPr="00EF3FC3" w:rsidRDefault="00EF3FC3" w:rsidP="0017550E">
      <w:pPr>
        <w:spacing w:after="0" w:line="240" w:lineRule="auto"/>
        <w:jc w:val="center"/>
        <w:rPr>
          <w:rFonts w:ascii="Cambria" w:hAnsi="Cambria"/>
          <w:caps/>
          <w:sz w:val="24"/>
          <w:szCs w:val="24"/>
          <w:lang w:val="cs-CZ"/>
        </w:rPr>
      </w:pPr>
      <w:r w:rsidRPr="00EF3FC3">
        <w:rPr>
          <w:rFonts w:ascii="Cambria" w:hAnsi="Cambria"/>
          <w:caps/>
          <w:sz w:val="24"/>
          <w:szCs w:val="24"/>
          <w:lang w:val="cs-CZ"/>
        </w:rPr>
        <w:t>Metod</w:t>
      </w:r>
      <w:r w:rsidR="00342A84">
        <w:rPr>
          <w:rFonts w:ascii="Cambria" w:hAnsi="Cambria"/>
          <w:caps/>
          <w:sz w:val="24"/>
          <w:szCs w:val="24"/>
          <w:lang w:val="cs-CZ"/>
        </w:rPr>
        <w:t>IKA</w:t>
      </w:r>
    </w:p>
    <w:p w14:paraId="3B2203E7" w14:textId="77777777" w:rsidR="006D4E4D" w:rsidRPr="00281037" w:rsidRDefault="006D4E4D" w:rsidP="0017550E">
      <w:pPr>
        <w:spacing w:after="0" w:line="240" w:lineRule="auto"/>
        <w:jc w:val="center"/>
        <w:rPr>
          <w:rFonts w:ascii="Cambria" w:hAnsi="Cambria"/>
          <w:sz w:val="24"/>
          <w:szCs w:val="24"/>
          <w:lang w:val="cs-CZ"/>
        </w:rPr>
      </w:pPr>
    </w:p>
    <w:p w14:paraId="1291AEF1" w14:textId="1151054F" w:rsidR="006E5E32" w:rsidRDefault="00EF3FC3" w:rsidP="000014B1">
      <w:pPr>
        <w:spacing w:after="0" w:line="240" w:lineRule="auto"/>
        <w:ind w:firstLine="425"/>
        <w:jc w:val="both"/>
        <w:rPr>
          <w:rFonts w:ascii="Cambria" w:eastAsia="Times New Roman" w:hAnsi="Cambria"/>
          <w:caps/>
          <w:sz w:val="24"/>
          <w:szCs w:val="24"/>
          <w:lang w:eastAsia="cs-CZ"/>
        </w:rPr>
      </w:pPr>
      <w:r>
        <w:rPr>
          <w:rFonts w:ascii="Cambria" w:hAnsi="Cambria"/>
          <w:color w:val="000000"/>
          <w:sz w:val="24"/>
          <w:szCs w:val="24"/>
        </w:rPr>
        <w:t xml:space="preserve">V </w:t>
      </w:r>
      <w:proofErr w:type="spellStart"/>
      <w:r>
        <w:rPr>
          <w:rFonts w:ascii="Cambria" w:hAnsi="Cambria"/>
          <w:color w:val="000000"/>
          <w:sz w:val="24"/>
          <w:szCs w:val="24"/>
        </w:rPr>
        <w:t>textu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>
        <w:rPr>
          <w:rFonts w:ascii="Cambria" w:hAnsi="Cambria"/>
          <w:color w:val="000000"/>
          <w:sz w:val="24"/>
          <w:szCs w:val="24"/>
        </w:rPr>
        <w:t>použit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font Cambria o </w:t>
      </w:r>
      <w:proofErr w:type="spellStart"/>
      <w:r>
        <w:rPr>
          <w:rFonts w:ascii="Cambria" w:hAnsi="Cambria"/>
          <w:color w:val="000000"/>
          <w:sz w:val="24"/>
          <w:szCs w:val="24"/>
        </w:rPr>
        <w:t>velikosti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12 pt. </w:t>
      </w:r>
      <w:proofErr w:type="spellStart"/>
      <w:r>
        <w:rPr>
          <w:rFonts w:ascii="Cambria" w:hAnsi="Cambria"/>
          <w:color w:val="000000"/>
          <w:sz w:val="24"/>
          <w:szCs w:val="24"/>
        </w:rPr>
        <w:t>Titulek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>
        <w:rPr>
          <w:rFonts w:ascii="Cambria" w:hAnsi="Cambria"/>
          <w:color w:val="000000"/>
          <w:sz w:val="24"/>
          <w:szCs w:val="24"/>
        </w:rPr>
        <w:t>tučnými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kapitálkami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a </w:t>
      </w:r>
      <w:proofErr w:type="spellStart"/>
      <w:r>
        <w:rPr>
          <w:rFonts w:ascii="Cambria" w:hAnsi="Cambria"/>
          <w:color w:val="000000"/>
          <w:sz w:val="24"/>
          <w:szCs w:val="24"/>
        </w:rPr>
        <w:t>vycentrován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. </w:t>
      </w:r>
      <w:proofErr w:type="spellStart"/>
      <w:r>
        <w:rPr>
          <w:rFonts w:ascii="Cambria" w:hAnsi="Cambria"/>
          <w:color w:val="000000"/>
          <w:sz w:val="24"/>
          <w:szCs w:val="24"/>
        </w:rPr>
        <w:t>Centrování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>
        <w:rPr>
          <w:rFonts w:ascii="Cambria" w:hAnsi="Cambria"/>
          <w:color w:val="000000"/>
          <w:sz w:val="24"/>
          <w:szCs w:val="24"/>
        </w:rPr>
        <w:t>používá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i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pro </w:t>
      </w:r>
      <w:proofErr w:type="spellStart"/>
      <w:r>
        <w:rPr>
          <w:rFonts w:ascii="Cambria" w:hAnsi="Cambria"/>
          <w:color w:val="000000"/>
          <w:sz w:val="24"/>
          <w:szCs w:val="24"/>
        </w:rPr>
        <w:t>jména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autorů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/>
          <w:color w:val="000000"/>
          <w:sz w:val="24"/>
          <w:szCs w:val="24"/>
        </w:rPr>
        <w:t>adresy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/>
          <w:color w:val="000000"/>
          <w:sz w:val="24"/>
          <w:szCs w:val="24"/>
        </w:rPr>
        <w:t>klíčová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slova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a </w:t>
      </w:r>
      <w:proofErr w:type="spellStart"/>
      <w:r>
        <w:rPr>
          <w:rFonts w:ascii="Cambria" w:hAnsi="Cambria"/>
          <w:color w:val="000000"/>
          <w:sz w:val="24"/>
          <w:szCs w:val="24"/>
        </w:rPr>
        <w:t>nadpisy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jednotlivých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sekcí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/>
          <w:color w:val="000000"/>
          <w:sz w:val="24"/>
          <w:szCs w:val="24"/>
        </w:rPr>
        <w:t>které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by </w:t>
      </w:r>
      <w:proofErr w:type="spellStart"/>
      <w:r>
        <w:rPr>
          <w:rFonts w:ascii="Cambria" w:hAnsi="Cambria"/>
          <w:color w:val="000000"/>
          <w:sz w:val="24"/>
          <w:szCs w:val="24"/>
        </w:rPr>
        <w:t>měly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být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zhruba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="00342A84">
        <w:rPr>
          <w:rFonts w:ascii="Cambria" w:hAnsi="Cambria"/>
          <w:color w:val="000000"/>
          <w:sz w:val="24"/>
          <w:szCs w:val="24"/>
        </w:rPr>
        <w:t>následující</w:t>
      </w:r>
      <w:proofErr w:type="spellEnd"/>
      <w:r w:rsidR="00342A84">
        <w:rPr>
          <w:rFonts w:ascii="Cambria" w:hAnsi="Cambria"/>
          <w:color w:val="000000"/>
          <w:sz w:val="24"/>
          <w:szCs w:val="24"/>
        </w:rPr>
        <w:t xml:space="preserve">: </w:t>
      </w:r>
      <w:proofErr w:type="spellStart"/>
      <w:r w:rsidR="00342A84">
        <w:rPr>
          <w:rFonts w:ascii="Cambria" w:hAnsi="Cambria"/>
          <w:color w:val="000000"/>
          <w:sz w:val="24"/>
          <w:szCs w:val="24"/>
        </w:rPr>
        <w:t>Úvod</w:t>
      </w:r>
      <w:proofErr w:type="spellEnd"/>
      <w:r w:rsidR="00342A84"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 w:rsidR="00342A84">
        <w:rPr>
          <w:rFonts w:ascii="Cambria" w:hAnsi="Cambria"/>
          <w:color w:val="000000"/>
          <w:sz w:val="24"/>
          <w:szCs w:val="24"/>
        </w:rPr>
        <w:t>Metodika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/>
          <w:color w:val="000000"/>
          <w:sz w:val="24"/>
          <w:szCs w:val="24"/>
        </w:rPr>
        <w:t>Výsledky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a </w:t>
      </w:r>
      <w:proofErr w:type="spellStart"/>
      <w:r>
        <w:rPr>
          <w:rFonts w:ascii="Cambria" w:hAnsi="Cambria"/>
          <w:color w:val="000000"/>
          <w:sz w:val="24"/>
          <w:szCs w:val="24"/>
        </w:rPr>
        <w:t>diskuse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/>
          <w:color w:val="000000"/>
          <w:sz w:val="24"/>
          <w:szCs w:val="24"/>
        </w:rPr>
        <w:t>Závěry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/>
          <w:color w:val="000000"/>
          <w:sz w:val="24"/>
          <w:szCs w:val="24"/>
        </w:rPr>
        <w:t>Poděkování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a </w:t>
      </w:r>
      <w:proofErr w:type="spellStart"/>
      <w:r>
        <w:rPr>
          <w:rFonts w:ascii="Cambria" w:hAnsi="Cambria"/>
          <w:color w:val="000000"/>
          <w:sz w:val="24"/>
          <w:szCs w:val="24"/>
        </w:rPr>
        <w:t>Literatura</w:t>
      </w:r>
      <w:proofErr w:type="spellEnd"/>
      <w:r w:rsidR="000E6062">
        <w:rPr>
          <w:rFonts w:ascii="Cambria" w:eastAsia="Times New Roman" w:hAnsi="Cambria"/>
          <w:caps/>
          <w:sz w:val="24"/>
          <w:szCs w:val="24"/>
          <w:lang w:eastAsia="cs-CZ"/>
        </w:rPr>
        <w:t>.</w:t>
      </w:r>
    </w:p>
    <w:p w14:paraId="2FE67ADC" w14:textId="77777777" w:rsidR="006E5E32" w:rsidRDefault="006E5E32" w:rsidP="006E5E32">
      <w:pPr>
        <w:spacing w:after="0" w:line="240" w:lineRule="auto"/>
        <w:ind w:firstLine="425"/>
        <w:jc w:val="center"/>
        <w:rPr>
          <w:rFonts w:ascii="Cambria" w:eastAsia="Times New Roman" w:hAnsi="Cambria"/>
          <w:caps/>
          <w:sz w:val="24"/>
          <w:szCs w:val="24"/>
          <w:lang w:eastAsia="cs-CZ"/>
        </w:rPr>
      </w:pPr>
    </w:p>
    <w:p w14:paraId="675D35EB" w14:textId="79F10F57" w:rsidR="006E5E32" w:rsidRPr="00EF3FC3" w:rsidRDefault="006E5E32" w:rsidP="006E5E32">
      <w:pPr>
        <w:spacing w:after="0" w:line="240" w:lineRule="auto"/>
        <w:ind w:firstLine="425"/>
        <w:jc w:val="center"/>
        <w:rPr>
          <w:rFonts w:ascii="Cambria" w:hAnsi="Cambria"/>
          <w:caps/>
          <w:sz w:val="24"/>
          <w:szCs w:val="24"/>
          <w:lang w:val="cs-CZ"/>
        </w:rPr>
      </w:pPr>
      <w:r w:rsidRPr="00EF3FC3">
        <w:rPr>
          <w:rFonts w:ascii="Cambria" w:eastAsia="Times New Roman" w:hAnsi="Cambria"/>
          <w:caps/>
          <w:sz w:val="24"/>
          <w:szCs w:val="24"/>
          <w:lang w:eastAsia="cs-CZ"/>
        </w:rPr>
        <w:t>Výsledky</w:t>
      </w:r>
      <w:r>
        <w:rPr>
          <w:rFonts w:ascii="Cambria" w:eastAsia="Times New Roman" w:hAnsi="Cambria"/>
          <w:caps/>
          <w:sz w:val="24"/>
          <w:szCs w:val="24"/>
          <w:lang w:eastAsia="cs-CZ"/>
        </w:rPr>
        <w:t>,</w:t>
      </w:r>
      <w:r w:rsidRPr="00EF3FC3">
        <w:rPr>
          <w:rFonts w:ascii="Cambria" w:eastAsia="Times New Roman" w:hAnsi="Cambria"/>
          <w:caps/>
          <w:sz w:val="24"/>
          <w:szCs w:val="24"/>
          <w:lang w:eastAsia="cs-CZ"/>
        </w:rPr>
        <w:t xml:space="preserve"> diskuse</w:t>
      </w:r>
      <w:r>
        <w:rPr>
          <w:rFonts w:ascii="Cambria" w:eastAsia="Times New Roman" w:hAnsi="Cambria"/>
          <w:caps/>
          <w:sz w:val="24"/>
          <w:szCs w:val="24"/>
          <w:lang w:eastAsia="cs-CZ"/>
        </w:rPr>
        <w:t>, závěry</w:t>
      </w:r>
    </w:p>
    <w:p w14:paraId="7DEA5A4D" w14:textId="77777777" w:rsidR="006E5E32" w:rsidRPr="00596E0D" w:rsidRDefault="006E5E32" w:rsidP="006E5E32">
      <w:pPr>
        <w:spacing w:after="0" w:line="240" w:lineRule="auto"/>
        <w:ind w:firstLine="425"/>
        <w:jc w:val="center"/>
        <w:rPr>
          <w:rFonts w:ascii="Cambria" w:hAnsi="Cambria"/>
          <w:color w:val="000000"/>
          <w:sz w:val="24"/>
          <w:szCs w:val="24"/>
        </w:rPr>
      </w:pPr>
    </w:p>
    <w:p w14:paraId="22972553" w14:textId="2C5AA290" w:rsidR="006E5E32" w:rsidRPr="00EF3FC3" w:rsidRDefault="006E5E32" w:rsidP="006E5E32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  <w:lang w:val="cs-CZ"/>
        </w:rPr>
      </w:pPr>
      <w:r w:rsidRPr="00EF3FC3">
        <w:rPr>
          <w:rFonts w:ascii="Cambria" w:hAnsi="Cambria"/>
          <w:color w:val="000000"/>
          <w:sz w:val="24"/>
          <w:szCs w:val="24"/>
          <w:lang w:val="cs-CZ"/>
        </w:rPr>
        <w:t xml:space="preserve">Každý odstavec začíná odsazením a text je zarovnán </w:t>
      </w:r>
      <w:r w:rsidR="000E6062">
        <w:rPr>
          <w:rFonts w:ascii="Cambria" w:hAnsi="Cambria"/>
          <w:color w:val="000000"/>
          <w:sz w:val="24"/>
          <w:szCs w:val="24"/>
          <w:lang w:val="cs-CZ"/>
        </w:rPr>
        <w:t>do bloku</w:t>
      </w:r>
      <w:r w:rsidRPr="00EF3FC3">
        <w:rPr>
          <w:rFonts w:ascii="Cambria" w:hAnsi="Cambria"/>
          <w:color w:val="000000"/>
          <w:sz w:val="24"/>
          <w:szCs w:val="24"/>
          <w:lang w:val="cs-CZ"/>
        </w:rPr>
        <w:t xml:space="preserve">. </w:t>
      </w:r>
    </w:p>
    <w:p w14:paraId="22FC7CA0" w14:textId="542721D7" w:rsidR="00EF3FC3" w:rsidRDefault="00EF3FC3" w:rsidP="00EF3FC3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</w:p>
    <w:p w14:paraId="4B45D972" w14:textId="6E4F3F12" w:rsidR="00EF3FC3" w:rsidRDefault="006E5E32" w:rsidP="00EF3FC3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V </w:t>
      </w:r>
      <w:proofErr w:type="spellStart"/>
      <w:r>
        <w:rPr>
          <w:rFonts w:ascii="Cambria" w:hAnsi="Cambria"/>
          <w:color w:val="000000"/>
          <w:sz w:val="24"/>
          <w:szCs w:val="24"/>
        </w:rPr>
        <w:t>tabulkách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>
        <w:rPr>
          <w:rFonts w:ascii="Cambria" w:hAnsi="Cambria"/>
          <w:color w:val="000000"/>
          <w:sz w:val="24"/>
          <w:szCs w:val="24"/>
        </w:rPr>
        <w:t>používají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pouze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horizontální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linky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(viz Tab. 2).</w:t>
      </w:r>
    </w:p>
    <w:p w14:paraId="41AE9A0B" w14:textId="77777777" w:rsidR="000014B1" w:rsidRDefault="000014B1" w:rsidP="0017550E">
      <w:pPr>
        <w:spacing w:after="0" w:line="240" w:lineRule="auto"/>
        <w:rPr>
          <w:rFonts w:ascii="Cambria" w:hAnsi="Cambria"/>
          <w:sz w:val="24"/>
          <w:szCs w:val="24"/>
          <w:lang w:val="en-GB"/>
        </w:rPr>
      </w:pPr>
    </w:p>
    <w:p w14:paraId="48E3418B" w14:textId="77777777" w:rsidR="00342A84" w:rsidRDefault="00342A84">
      <w:pPr>
        <w:spacing w:after="0" w:line="240" w:lineRule="auto"/>
        <w:rPr>
          <w:rFonts w:ascii="Cambria" w:hAnsi="Cambria"/>
          <w:sz w:val="24"/>
          <w:szCs w:val="24"/>
          <w:lang w:val="en-GB"/>
        </w:rPr>
      </w:pPr>
      <w:r>
        <w:rPr>
          <w:rFonts w:ascii="Cambria" w:hAnsi="Cambria"/>
          <w:sz w:val="24"/>
          <w:szCs w:val="24"/>
          <w:lang w:val="en-GB"/>
        </w:rPr>
        <w:br w:type="page"/>
      </w:r>
    </w:p>
    <w:p w14:paraId="51B3C3A7" w14:textId="0BFB75CF" w:rsidR="006D4E4D" w:rsidRPr="009D47D8" w:rsidRDefault="006D4E4D" w:rsidP="0017550E">
      <w:pPr>
        <w:spacing w:after="0" w:line="240" w:lineRule="auto"/>
        <w:rPr>
          <w:rFonts w:ascii="Cambria" w:hAnsi="Cambria"/>
          <w:sz w:val="24"/>
          <w:szCs w:val="24"/>
          <w:lang w:val="en-GB"/>
        </w:rPr>
      </w:pPr>
      <w:r w:rsidRPr="009D47D8">
        <w:rPr>
          <w:rFonts w:ascii="Cambria" w:hAnsi="Cambria"/>
          <w:sz w:val="24"/>
          <w:szCs w:val="24"/>
          <w:lang w:val="en-GB"/>
        </w:rPr>
        <w:lastRenderedPageBreak/>
        <w:t xml:space="preserve">Tab. 2: </w:t>
      </w:r>
      <w:proofErr w:type="spellStart"/>
      <w:r w:rsidR="00D87DE8">
        <w:rPr>
          <w:rFonts w:ascii="Cambria" w:hAnsi="Cambria"/>
          <w:sz w:val="24"/>
          <w:szCs w:val="24"/>
          <w:lang w:val="en-GB"/>
        </w:rPr>
        <w:t>Příklad</w:t>
      </w:r>
      <w:proofErr w:type="spellEnd"/>
      <w:r w:rsidR="00D87DE8">
        <w:rPr>
          <w:rFonts w:ascii="Cambria" w:hAnsi="Cambria"/>
          <w:sz w:val="24"/>
          <w:szCs w:val="24"/>
          <w:lang w:val="en-GB"/>
        </w:rPr>
        <w:t xml:space="preserve"> </w:t>
      </w:r>
      <w:proofErr w:type="spellStart"/>
      <w:r w:rsidR="00D87DE8">
        <w:rPr>
          <w:rFonts w:ascii="Cambria" w:hAnsi="Cambria"/>
          <w:sz w:val="24"/>
          <w:szCs w:val="24"/>
          <w:lang w:val="en-GB"/>
        </w:rPr>
        <w:t>tabulky</w:t>
      </w:r>
      <w:proofErr w:type="spellEnd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1275"/>
        <w:gridCol w:w="1418"/>
        <w:gridCol w:w="1276"/>
        <w:gridCol w:w="1275"/>
        <w:gridCol w:w="1560"/>
      </w:tblGrid>
      <w:tr w:rsidR="006D4E4D" w:rsidRPr="009D47D8" w14:paraId="422F15ED" w14:textId="77777777" w:rsidTr="00C50C2E">
        <w:trPr>
          <w:trHeight w:val="397"/>
          <w:jc w:val="center"/>
        </w:trPr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5C451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951C8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Dresden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35753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Augsburg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9D3C2" w14:textId="77777777" w:rsidR="006D4E4D" w:rsidRPr="009D47D8" w:rsidRDefault="006D4E4D" w:rsidP="00574EC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Pra</w:t>
            </w:r>
            <w:r w:rsidR="00574EC1">
              <w:rPr>
                <w:rFonts w:ascii="Cambria" w:hAnsi="Cambria"/>
                <w:b/>
                <w:sz w:val="24"/>
                <w:szCs w:val="24"/>
                <w:lang w:val="en-GB"/>
              </w:rPr>
              <w:t>ha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D93B1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Ljubljana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7BB74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b/>
                <w:sz w:val="24"/>
                <w:szCs w:val="24"/>
                <w:lang w:val="en-GB"/>
              </w:rPr>
              <w:t>Chernivtsi</w:t>
            </w:r>
          </w:p>
        </w:tc>
      </w:tr>
      <w:tr w:rsidR="006D4E4D" w:rsidRPr="009D47D8" w14:paraId="225D599B" w14:textId="77777777" w:rsidTr="00C50C2E">
        <w:trPr>
          <w:trHeight w:val="397"/>
          <w:jc w:val="center"/>
        </w:trPr>
        <w:tc>
          <w:tcPr>
            <w:tcW w:w="1765" w:type="dxa"/>
            <w:tcBorders>
              <w:top w:val="single" w:sz="4" w:space="0" w:color="auto"/>
            </w:tcBorders>
            <w:vAlign w:val="center"/>
          </w:tcPr>
          <w:p w14:paraId="2368F533" w14:textId="77777777" w:rsidR="006D4E4D" w:rsidRPr="009D47D8" w:rsidRDefault="00574EC1" w:rsidP="0017550E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  <w:lang w:val="en-GB"/>
              </w:rPr>
              <w:t>Aeros</w:t>
            </w:r>
            <w:proofErr w:type="spellEnd"/>
            <w:r>
              <w:rPr>
                <w:rFonts w:ascii="Cambria" w:hAnsi="Cambria"/>
                <w:sz w:val="24"/>
                <w:szCs w:val="24"/>
                <w:lang w:val="en-GB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  <w:szCs w:val="24"/>
                <w:lang w:val="en-GB"/>
              </w:rPr>
              <w:t>průtok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C935FAD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CCA2187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0.5 lpm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174FBEE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FF1A2AB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3FA3F5B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 lpm</w:t>
            </w:r>
          </w:p>
        </w:tc>
      </w:tr>
      <w:tr w:rsidR="006D4E4D" w:rsidRPr="009D47D8" w14:paraId="2AAD1F1B" w14:textId="77777777" w:rsidTr="00C50C2E">
        <w:trPr>
          <w:trHeight w:val="397"/>
          <w:jc w:val="center"/>
        </w:trPr>
        <w:tc>
          <w:tcPr>
            <w:tcW w:w="1765" w:type="dxa"/>
            <w:vAlign w:val="center"/>
          </w:tcPr>
          <w:p w14:paraId="72435716" w14:textId="77777777" w:rsidR="006D4E4D" w:rsidRPr="009D47D8" w:rsidRDefault="00574EC1" w:rsidP="0017550E">
            <w:pPr>
              <w:spacing w:after="0" w:line="240" w:lineRule="auto"/>
              <w:rPr>
                <w:rFonts w:ascii="Cambria" w:hAnsi="Cambria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  <w:lang w:val="en-GB"/>
              </w:rPr>
              <w:t>Teplota</w:t>
            </w:r>
            <w:proofErr w:type="spellEnd"/>
          </w:p>
        </w:tc>
        <w:tc>
          <w:tcPr>
            <w:tcW w:w="1275" w:type="dxa"/>
            <w:vAlign w:val="center"/>
          </w:tcPr>
          <w:p w14:paraId="1C70E7A6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10-30 °C</w:t>
            </w:r>
          </w:p>
        </w:tc>
        <w:tc>
          <w:tcPr>
            <w:tcW w:w="1418" w:type="dxa"/>
            <w:vAlign w:val="center"/>
          </w:tcPr>
          <w:p w14:paraId="32737A23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3215859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 – 30 °C</w:t>
            </w:r>
          </w:p>
        </w:tc>
        <w:tc>
          <w:tcPr>
            <w:tcW w:w="1275" w:type="dxa"/>
            <w:vAlign w:val="center"/>
          </w:tcPr>
          <w:p w14:paraId="01471AB0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10-30 °C</w:t>
            </w:r>
          </w:p>
        </w:tc>
        <w:tc>
          <w:tcPr>
            <w:tcW w:w="1560" w:type="dxa"/>
            <w:vAlign w:val="center"/>
          </w:tcPr>
          <w:p w14:paraId="1FD788F0" w14:textId="77777777" w:rsidR="006D4E4D" w:rsidRPr="009D47D8" w:rsidRDefault="006D4E4D" w:rsidP="0017550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  <w:lang w:val="en-GB"/>
              </w:rPr>
            </w:pPr>
            <w:r w:rsidRPr="009D47D8">
              <w:rPr>
                <w:rFonts w:ascii="Cambria" w:hAnsi="Cambria"/>
                <w:sz w:val="24"/>
                <w:szCs w:val="24"/>
                <w:lang w:val="en-GB"/>
              </w:rPr>
              <w:t>10-30 °C</w:t>
            </w:r>
          </w:p>
        </w:tc>
      </w:tr>
    </w:tbl>
    <w:p w14:paraId="0D348407" w14:textId="77777777" w:rsidR="006E5E32" w:rsidRDefault="006E5E32" w:rsidP="006E5E32">
      <w:pPr>
        <w:spacing w:after="0" w:line="240" w:lineRule="auto"/>
        <w:ind w:firstLine="425"/>
        <w:jc w:val="center"/>
        <w:rPr>
          <w:rFonts w:ascii="Cambria" w:eastAsia="Times New Roman" w:hAnsi="Cambria"/>
          <w:caps/>
          <w:sz w:val="24"/>
          <w:szCs w:val="24"/>
          <w:lang w:eastAsia="cs-CZ"/>
        </w:rPr>
      </w:pPr>
    </w:p>
    <w:p w14:paraId="3FDD1BFA" w14:textId="664F4DC7" w:rsidR="006E5E32" w:rsidRDefault="006E5E32" w:rsidP="006E5E32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r w:rsidRPr="00EF3FC3">
        <w:rPr>
          <w:rFonts w:ascii="Cambria" w:hAnsi="Cambria"/>
          <w:color w:val="000000"/>
          <w:sz w:val="24"/>
          <w:szCs w:val="24"/>
          <w:lang w:val="cs-CZ"/>
        </w:rPr>
        <w:t xml:space="preserve">Grafy je lepší vkládat jako obrázky (např. </w:t>
      </w:r>
      <w:proofErr w:type="spellStart"/>
      <w:r w:rsidRPr="00EF3FC3">
        <w:rPr>
          <w:rFonts w:ascii="Cambria" w:hAnsi="Cambria"/>
          <w:color w:val="000000"/>
          <w:sz w:val="24"/>
          <w:szCs w:val="24"/>
          <w:lang w:val="cs-CZ"/>
        </w:rPr>
        <w:t>jpg</w:t>
      </w:r>
      <w:proofErr w:type="spellEnd"/>
      <w:r w:rsidRPr="00EF3FC3">
        <w:rPr>
          <w:rFonts w:ascii="Cambria" w:hAnsi="Cambria"/>
          <w:color w:val="000000"/>
          <w:sz w:val="24"/>
          <w:szCs w:val="24"/>
          <w:lang w:val="cs-CZ"/>
        </w:rPr>
        <w:t xml:space="preserve">, </w:t>
      </w:r>
      <w:proofErr w:type="spellStart"/>
      <w:r w:rsidRPr="00EF3FC3">
        <w:rPr>
          <w:rFonts w:ascii="Cambria" w:hAnsi="Cambria"/>
          <w:color w:val="000000"/>
          <w:sz w:val="24"/>
          <w:szCs w:val="24"/>
          <w:lang w:val="cs-CZ"/>
        </w:rPr>
        <w:t>png</w:t>
      </w:r>
      <w:proofErr w:type="spellEnd"/>
      <w:r w:rsidRPr="00EF3FC3">
        <w:rPr>
          <w:rFonts w:ascii="Cambria" w:hAnsi="Cambria"/>
          <w:color w:val="000000"/>
          <w:sz w:val="24"/>
          <w:szCs w:val="24"/>
          <w:lang w:val="cs-CZ"/>
        </w:rPr>
        <w:t xml:space="preserve">) než přímo z Excelu, aby se předešlo </w:t>
      </w:r>
      <w:r>
        <w:rPr>
          <w:rFonts w:ascii="Cambria" w:hAnsi="Cambria"/>
          <w:color w:val="000000"/>
          <w:sz w:val="24"/>
          <w:szCs w:val="24"/>
          <w:lang w:val="cs-CZ"/>
        </w:rPr>
        <w:t>„</w:t>
      </w:r>
      <w:r w:rsidRPr="00EF3FC3">
        <w:rPr>
          <w:rFonts w:ascii="Cambria" w:hAnsi="Cambria"/>
          <w:color w:val="000000"/>
          <w:sz w:val="24"/>
          <w:szCs w:val="24"/>
          <w:lang w:val="cs-CZ"/>
        </w:rPr>
        <w:t>rozsypání</w:t>
      </w:r>
      <w:r>
        <w:rPr>
          <w:rFonts w:ascii="Cambria" w:hAnsi="Cambria"/>
          <w:color w:val="000000"/>
          <w:sz w:val="24"/>
          <w:szCs w:val="24"/>
          <w:lang w:val="cs-CZ"/>
        </w:rPr>
        <w:t>“</w:t>
      </w:r>
      <w:r w:rsidRPr="00EF3FC3">
        <w:rPr>
          <w:rFonts w:ascii="Cambria" w:hAnsi="Cambria"/>
          <w:color w:val="000000"/>
          <w:sz w:val="24"/>
          <w:szCs w:val="24"/>
          <w:lang w:val="cs-CZ"/>
        </w:rPr>
        <w:t xml:space="preserve"> textu</w:t>
      </w:r>
      <w:r>
        <w:rPr>
          <w:rFonts w:ascii="Cambria" w:hAnsi="Cambria"/>
          <w:color w:val="000000"/>
          <w:sz w:val="24"/>
          <w:szCs w:val="24"/>
          <w:lang w:val="cs-CZ"/>
        </w:rPr>
        <w:t xml:space="preserve">. Ze stejného důvodu je lepší </w:t>
      </w:r>
      <w:proofErr w:type="spellStart"/>
      <w:r>
        <w:rPr>
          <w:rFonts w:ascii="Cambria" w:hAnsi="Cambria"/>
          <w:color w:val="000000"/>
          <w:sz w:val="24"/>
          <w:szCs w:val="24"/>
          <w:lang w:val="cs-CZ"/>
        </w:rPr>
        <w:t>schemata</w:t>
      </w:r>
      <w:proofErr w:type="spellEnd"/>
      <w:r>
        <w:rPr>
          <w:rFonts w:ascii="Cambria" w:hAnsi="Cambria"/>
          <w:color w:val="000000"/>
          <w:sz w:val="24"/>
          <w:szCs w:val="24"/>
          <w:lang w:val="cs-CZ"/>
        </w:rPr>
        <w:t xml:space="preserve"> exportovat také jako obrázky</w:t>
      </w:r>
      <w:r w:rsidR="000E6062">
        <w:rPr>
          <w:rFonts w:ascii="Cambria" w:hAnsi="Cambria"/>
          <w:color w:val="000000"/>
          <w:sz w:val="24"/>
          <w:szCs w:val="24"/>
          <w:lang w:val="cs-CZ"/>
        </w:rPr>
        <w:t>,</w:t>
      </w:r>
      <w:r>
        <w:rPr>
          <w:rFonts w:ascii="Cambria" w:hAnsi="Cambria"/>
          <w:color w:val="000000"/>
          <w:sz w:val="24"/>
          <w:szCs w:val="24"/>
          <w:lang w:val="cs-CZ"/>
        </w:rPr>
        <w:t xml:space="preserve"> než je kreslit přímo ve Wordu. </w:t>
      </w:r>
      <w:r w:rsidRPr="00342A84">
        <w:rPr>
          <w:rFonts w:ascii="Cambria" w:hAnsi="Cambria"/>
          <w:b/>
          <w:bCs/>
          <w:color w:val="000000"/>
          <w:sz w:val="24"/>
          <w:szCs w:val="24"/>
          <w:u w:val="single"/>
          <w:lang w:val="cs-CZ"/>
        </w:rPr>
        <w:t>Font v grafech by měl být dostatečně velký, aby byl text dobře čitelný</w:t>
      </w:r>
      <w:r>
        <w:rPr>
          <w:rFonts w:ascii="Cambria" w:hAnsi="Cambria"/>
          <w:color w:val="000000"/>
          <w:sz w:val="24"/>
          <w:szCs w:val="24"/>
          <w:lang w:val="cs-CZ"/>
        </w:rPr>
        <w:t xml:space="preserve">. Sborník se tiskne na formát A5. </w:t>
      </w:r>
      <w:r>
        <w:rPr>
          <w:rFonts w:ascii="Cambria" w:hAnsi="Cambria"/>
          <w:color w:val="000000"/>
          <w:sz w:val="24"/>
          <w:szCs w:val="24"/>
        </w:rPr>
        <w:t xml:space="preserve"> </w:t>
      </w:r>
    </w:p>
    <w:p w14:paraId="04146165" w14:textId="77777777" w:rsidR="006E5E32" w:rsidRDefault="006E5E32" w:rsidP="006E5E32">
      <w:pPr>
        <w:pStyle w:val="NoSpacing"/>
        <w:jc w:val="center"/>
        <w:rPr>
          <w:rFonts w:ascii="Cambria" w:eastAsia="Times New Roman" w:hAnsi="Cambria"/>
          <w:noProof/>
          <w:sz w:val="24"/>
          <w:szCs w:val="24"/>
          <w:lang w:val="cs-CZ"/>
        </w:rPr>
      </w:pPr>
    </w:p>
    <w:p w14:paraId="4E8F0B76" w14:textId="2B876402" w:rsidR="006D4E4D" w:rsidRPr="009D47D8" w:rsidRDefault="006A5C9A" w:rsidP="00342A84">
      <w:pPr>
        <w:pStyle w:val="NoSpacing"/>
        <w:jc w:val="center"/>
        <w:rPr>
          <w:rFonts w:ascii="Cambria" w:eastAsia="Times New Roman" w:hAnsi="Cambria"/>
          <w:sz w:val="24"/>
          <w:szCs w:val="24"/>
          <w:lang w:val="cs-CZ"/>
        </w:rPr>
      </w:pPr>
      <w:r w:rsidRPr="009D47D8">
        <w:rPr>
          <w:rFonts w:ascii="Cambria" w:eastAsia="Times New Roman" w:hAnsi="Cambria"/>
          <w:noProof/>
          <w:sz w:val="24"/>
          <w:szCs w:val="24"/>
          <w:lang w:val="cs-CZ" w:eastAsia="cs-CZ"/>
        </w:rPr>
        <w:drawing>
          <wp:inline distT="0" distB="0" distL="0" distR="0" wp14:anchorId="1D84D1C6" wp14:editId="7F220AF7">
            <wp:extent cx="5753100" cy="2105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5" b="4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DE8">
        <w:rPr>
          <w:rFonts w:ascii="Cambria" w:eastAsia="Times New Roman" w:hAnsi="Cambria"/>
          <w:sz w:val="24"/>
          <w:szCs w:val="24"/>
          <w:lang w:val="cs-CZ"/>
        </w:rPr>
        <w:t>Obr</w:t>
      </w:r>
      <w:r w:rsidR="006D4E4D" w:rsidRPr="009D47D8">
        <w:rPr>
          <w:rFonts w:ascii="Cambria" w:eastAsia="Times New Roman" w:hAnsi="Cambria"/>
          <w:sz w:val="24"/>
          <w:szCs w:val="24"/>
          <w:lang w:val="cs-CZ"/>
        </w:rPr>
        <w:t xml:space="preserve">. 2: </w:t>
      </w:r>
      <w:r w:rsidR="00D87DE8">
        <w:rPr>
          <w:rFonts w:ascii="Cambria" w:eastAsia="Times New Roman" w:hAnsi="Cambria"/>
          <w:sz w:val="24"/>
          <w:szCs w:val="24"/>
          <w:lang w:val="cs-CZ"/>
        </w:rPr>
        <w:t>Vzor obrázku</w:t>
      </w:r>
      <w:r w:rsidR="006D4E4D"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r w:rsidR="00D87DE8">
        <w:rPr>
          <w:rFonts w:ascii="Cambria" w:eastAsia="Times New Roman" w:hAnsi="Cambria"/>
          <w:sz w:val="24"/>
          <w:szCs w:val="24"/>
          <w:lang w:val="cs-CZ"/>
        </w:rPr>
        <w:t>–</w:t>
      </w:r>
      <w:r w:rsidR="006D4E4D">
        <w:rPr>
          <w:rFonts w:ascii="Cambria" w:eastAsia="Times New Roman" w:hAnsi="Cambria"/>
          <w:sz w:val="24"/>
          <w:szCs w:val="24"/>
          <w:lang w:val="cs-CZ"/>
        </w:rPr>
        <w:t xml:space="preserve"> </w:t>
      </w:r>
      <w:r w:rsidR="00D87DE8">
        <w:rPr>
          <w:rFonts w:ascii="Cambria" w:eastAsia="Times New Roman" w:hAnsi="Cambria"/>
          <w:sz w:val="24"/>
          <w:szCs w:val="24"/>
          <w:lang w:val="cs-CZ"/>
        </w:rPr>
        <w:t>průměrné relativní složení aerosolů</w:t>
      </w:r>
    </w:p>
    <w:p w14:paraId="60B79C59" w14:textId="77777777" w:rsidR="006D4E4D" w:rsidRDefault="006D4E4D" w:rsidP="0017550E">
      <w:pPr>
        <w:pStyle w:val="NoSpacing"/>
        <w:jc w:val="both"/>
        <w:rPr>
          <w:rFonts w:ascii="Cambria" w:eastAsia="Times New Roman" w:hAnsi="Cambria"/>
          <w:sz w:val="24"/>
          <w:szCs w:val="24"/>
          <w:lang w:val="cs-CZ"/>
        </w:rPr>
      </w:pPr>
    </w:p>
    <w:p w14:paraId="7EF5E8D5" w14:textId="77777777" w:rsidR="006D4E4D" w:rsidRDefault="006D4E4D" w:rsidP="0017550E">
      <w:pPr>
        <w:spacing w:after="0" w:line="240" w:lineRule="auto"/>
        <w:ind w:firstLine="425"/>
        <w:jc w:val="center"/>
        <w:rPr>
          <w:rFonts w:ascii="Cambria" w:eastAsia="Times New Roman" w:hAnsi="Cambria"/>
          <w:sz w:val="24"/>
          <w:szCs w:val="24"/>
          <w:lang w:eastAsia="cs-CZ"/>
        </w:rPr>
      </w:pPr>
    </w:p>
    <w:p w14:paraId="156554E0" w14:textId="7C4A0533" w:rsidR="006D4E4D" w:rsidRDefault="00EF3FC3" w:rsidP="00EF3FC3">
      <w:pPr>
        <w:spacing w:after="0" w:line="240" w:lineRule="auto"/>
        <w:ind w:firstLine="425"/>
        <w:jc w:val="both"/>
        <w:rPr>
          <w:rFonts w:ascii="Cambria" w:hAnsi="Cambria"/>
          <w:color w:val="000000"/>
          <w:sz w:val="24"/>
          <w:szCs w:val="24"/>
        </w:rPr>
      </w:pPr>
      <w:proofErr w:type="spellStart"/>
      <w:r>
        <w:rPr>
          <w:rFonts w:ascii="Cambria" w:hAnsi="Cambria"/>
          <w:color w:val="000000"/>
          <w:sz w:val="24"/>
          <w:szCs w:val="24"/>
        </w:rPr>
        <w:t>Příklad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rovnice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je </w:t>
      </w:r>
      <w:proofErr w:type="spellStart"/>
      <w:r>
        <w:rPr>
          <w:rFonts w:ascii="Cambria" w:hAnsi="Cambria"/>
          <w:color w:val="000000"/>
          <w:sz w:val="24"/>
          <w:szCs w:val="24"/>
        </w:rPr>
        <w:t>zde</w:t>
      </w:r>
      <w:proofErr w:type="spellEnd"/>
      <w:r>
        <w:rPr>
          <w:rFonts w:ascii="Cambria" w:hAnsi="Cambria"/>
          <w:color w:val="000000"/>
          <w:sz w:val="24"/>
          <w:szCs w:val="24"/>
        </w:rPr>
        <w:t>:</w:t>
      </w:r>
    </w:p>
    <w:p w14:paraId="6B75CDCB" w14:textId="77777777" w:rsidR="006D4E4D" w:rsidRDefault="006D4E4D" w:rsidP="0017550E">
      <w:pPr>
        <w:pStyle w:val="NoSpacing"/>
        <w:jc w:val="both"/>
        <w:rPr>
          <w:rFonts w:ascii="Cambria" w:hAnsi="Cambria"/>
          <w:color w:val="000000"/>
          <w:sz w:val="24"/>
          <w:szCs w:val="24"/>
        </w:rPr>
      </w:pPr>
    </w:p>
    <w:p w14:paraId="2164DC55" w14:textId="77777777" w:rsidR="006D4E4D" w:rsidRPr="009D47D8" w:rsidRDefault="006D4E4D" w:rsidP="0017550E">
      <w:pPr>
        <w:pStyle w:val="NoSpacing"/>
        <w:ind w:left="2880" w:firstLine="720"/>
        <w:jc w:val="both"/>
        <w:rPr>
          <w:rFonts w:ascii="Cambria" w:hAnsi="Cambria"/>
          <w:sz w:val="24"/>
          <w:szCs w:val="24"/>
        </w:rPr>
      </w:pPr>
      <w:r w:rsidRPr="00E73976">
        <w:rPr>
          <w:rFonts w:ascii="Cambria" w:hAnsi="Cambria"/>
          <w:position w:val="-24"/>
          <w:sz w:val="24"/>
          <w:szCs w:val="24"/>
        </w:rPr>
        <w:object w:dxaOrig="1840" w:dyaOrig="620" w14:anchorId="7BBDA2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30.75pt" o:ole="">
            <v:imagedata r:id="rId10" o:title=""/>
          </v:shape>
          <o:OLEObject Type="Embed" ProgID="Equation.3" ShapeID="_x0000_i1025" DrawAspect="Content" ObjectID="_1849774318" r:id="rId11"/>
        </w:object>
      </w:r>
      <w:r w:rsidRPr="009D47D8">
        <w:rPr>
          <w:rFonts w:ascii="Cambria" w:hAnsi="Cambria"/>
          <w:sz w:val="24"/>
          <w:szCs w:val="24"/>
        </w:rPr>
        <w:t>,</w:t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</w:r>
      <w:r w:rsidRPr="009D47D8">
        <w:rPr>
          <w:rFonts w:ascii="Cambria" w:hAnsi="Cambria"/>
          <w:sz w:val="24"/>
          <w:szCs w:val="24"/>
        </w:rPr>
        <w:tab/>
        <w:t>(1)</w:t>
      </w:r>
    </w:p>
    <w:p w14:paraId="35657ED3" w14:textId="77777777" w:rsidR="006D4E4D" w:rsidRPr="009D47D8" w:rsidRDefault="006D4E4D" w:rsidP="0017550E">
      <w:pPr>
        <w:pStyle w:val="NoSpacing"/>
        <w:jc w:val="both"/>
        <w:rPr>
          <w:rFonts w:ascii="Cambria" w:hAnsi="Cambria"/>
          <w:sz w:val="24"/>
          <w:szCs w:val="24"/>
          <w:lang w:val="cs-CZ"/>
        </w:rPr>
      </w:pPr>
    </w:p>
    <w:p w14:paraId="11BF253E" w14:textId="77777777" w:rsidR="006D4E4D" w:rsidRPr="00281037" w:rsidRDefault="00EF3FC3" w:rsidP="00767A38">
      <w:pPr>
        <w:pStyle w:val="NoSpacing"/>
        <w:ind w:firstLine="426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color w:val="000000"/>
          <w:sz w:val="24"/>
          <w:szCs w:val="24"/>
        </w:rPr>
        <w:t>Literatura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se </w:t>
      </w:r>
      <w:proofErr w:type="spellStart"/>
      <w:r>
        <w:rPr>
          <w:rFonts w:ascii="Cambria" w:hAnsi="Cambria"/>
          <w:color w:val="000000"/>
          <w:sz w:val="24"/>
          <w:szCs w:val="24"/>
        </w:rPr>
        <w:t>odkazuje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stylem</w:t>
      </w:r>
      <w:proofErr w:type="spellEnd"/>
      <w:r w:rsidR="006D4E4D" w:rsidRPr="00CD4DE7">
        <w:rPr>
          <w:rFonts w:ascii="Cambria" w:hAnsi="Cambria"/>
          <w:color w:val="000000"/>
          <w:sz w:val="24"/>
          <w:szCs w:val="24"/>
        </w:rPr>
        <w:t xml:space="preserve"> (</w:t>
      </w:r>
      <w:proofErr w:type="spellStart"/>
      <w:r w:rsidR="006D4E4D">
        <w:rPr>
          <w:rFonts w:ascii="Cambria" w:hAnsi="Cambria"/>
          <w:color w:val="000000"/>
          <w:sz w:val="24"/>
          <w:szCs w:val="24"/>
        </w:rPr>
        <w:t>Paatero</w:t>
      </w:r>
      <w:proofErr w:type="spellEnd"/>
      <w:r w:rsidR="006D4E4D" w:rsidRPr="00CD4DE7">
        <w:rPr>
          <w:rFonts w:ascii="Cambria" w:hAnsi="Cambria"/>
          <w:color w:val="000000"/>
          <w:sz w:val="24"/>
          <w:szCs w:val="24"/>
        </w:rPr>
        <w:t>,</w:t>
      </w:r>
      <w:r w:rsidR="006D4E4D">
        <w:rPr>
          <w:rFonts w:ascii="Cambria" w:hAnsi="Cambria"/>
          <w:color w:val="000000"/>
          <w:sz w:val="24"/>
          <w:szCs w:val="24"/>
        </w:rPr>
        <w:t xml:space="preserve"> </w:t>
      </w:r>
      <w:r w:rsidR="006D4E4D" w:rsidRPr="00CD4DE7">
        <w:rPr>
          <w:rFonts w:ascii="Cambria" w:hAnsi="Cambria"/>
          <w:color w:val="000000"/>
          <w:sz w:val="24"/>
          <w:szCs w:val="24"/>
        </w:rPr>
        <w:t>199</w:t>
      </w:r>
      <w:r w:rsidR="006D4E4D">
        <w:rPr>
          <w:rFonts w:ascii="Cambria" w:hAnsi="Cambria"/>
          <w:color w:val="000000"/>
          <w:sz w:val="24"/>
          <w:szCs w:val="24"/>
        </w:rPr>
        <w:t>9</w:t>
      </w:r>
      <w:r w:rsidR="006D4E4D" w:rsidRPr="00CD4DE7">
        <w:rPr>
          <w:rFonts w:ascii="Cambria" w:hAnsi="Cambria"/>
          <w:color w:val="000000"/>
          <w:sz w:val="24"/>
          <w:szCs w:val="24"/>
        </w:rPr>
        <w:t xml:space="preserve">), </w:t>
      </w:r>
      <w:proofErr w:type="spellStart"/>
      <w:r w:rsidR="006D4E4D" w:rsidRPr="009D47D8">
        <w:rPr>
          <w:rFonts w:ascii="Cambria" w:hAnsi="Cambria"/>
          <w:bCs/>
          <w:sz w:val="24"/>
          <w:szCs w:val="24"/>
        </w:rPr>
        <w:t>Brunekreef</w:t>
      </w:r>
      <w:proofErr w:type="spellEnd"/>
      <w:r w:rsidR="006D4E4D" w:rsidRPr="00CD4DE7"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-</w:t>
      </w:r>
      <w:r w:rsidR="006D4E4D" w:rsidRPr="00CD4DE7">
        <w:rPr>
          <w:rFonts w:ascii="Cambria" w:hAnsi="Cambria"/>
          <w:color w:val="000000"/>
          <w:sz w:val="24"/>
          <w:szCs w:val="24"/>
        </w:rPr>
        <w:t xml:space="preserve"> </w:t>
      </w:r>
      <w:r w:rsidR="006D4E4D">
        <w:rPr>
          <w:rFonts w:ascii="Cambria" w:hAnsi="Cambria"/>
          <w:color w:val="000000"/>
          <w:sz w:val="24"/>
          <w:szCs w:val="24"/>
        </w:rPr>
        <w:t>Holgate</w:t>
      </w:r>
      <w:r w:rsidR="006D4E4D" w:rsidRPr="00CD4DE7">
        <w:rPr>
          <w:rFonts w:ascii="Cambria" w:hAnsi="Cambria"/>
          <w:color w:val="000000"/>
          <w:sz w:val="24"/>
          <w:szCs w:val="24"/>
        </w:rPr>
        <w:t xml:space="preserve"> (</w:t>
      </w:r>
      <w:r w:rsidR="006D4E4D">
        <w:rPr>
          <w:rFonts w:ascii="Cambria" w:hAnsi="Cambria"/>
          <w:color w:val="000000"/>
          <w:sz w:val="24"/>
          <w:szCs w:val="24"/>
        </w:rPr>
        <w:t>2002</w:t>
      </w:r>
      <w:r w:rsidR="006D4E4D" w:rsidRPr="00CD4DE7">
        <w:rPr>
          <w:rFonts w:ascii="Cambria" w:hAnsi="Cambria"/>
          <w:color w:val="000000"/>
          <w:sz w:val="24"/>
          <w:szCs w:val="24"/>
        </w:rPr>
        <w:t xml:space="preserve">) </w:t>
      </w:r>
      <w:proofErr w:type="spellStart"/>
      <w:r>
        <w:rPr>
          <w:rFonts w:ascii="Cambria" w:hAnsi="Cambria"/>
          <w:color w:val="000000"/>
          <w:sz w:val="24"/>
          <w:szCs w:val="24"/>
        </w:rPr>
        <w:t>nebo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jako</w:t>
      </w:r>
      <w:proofErr w:type="spellEnd"/>
      <w:r w:rsidR="006D4E4D" w:rsidRPr="00CD4DE7">
        <w:rPr>
          <w:rFonts w:ascii="Cambria" w:hAnsi="Cambria"/>
          <w:color w:val="000000"/>
          <w:sz w:val="24"/>
          <w:szCs w:val="24"/>
        </w:rPr>
        <w:t xml:space="preserve"> </w:t>
      </w:r>
      <w:r w:rsidR="006D4E4D">
        <w:rPr>
          <w:rFonts w:ascii="Cambria" w:hAnsi="Cambria"/>
          <w:color w:val="000000"/>
          <w:sz w:val="24"/>
          <w:szCs w:val="24"/>
        </w:rPr>
        <w:t xml:space="preserve">Liu </w:t>
      </w:r>
      <w:r w:rsidR="006D4E4D" w:rsidRPr="00CD4DE7">
        <w:rPr>
          <w:rFonts w:ascii="Cambria" w:hAnsi="Cambria"/>
          <w:i/>
          <w:color w:val="000000"/>
          <w:sz w:val="24"/>
          <w:szCs w:val="24"/>
        </w:rPr>
        <w:t>et al</w:t>
      </w:r>
      <w:r w:rsidR="006D4E4D" w:rsidRPr="00CD4DE7">
        <w:rPr>
          <w:rFonts w:ascii="Cambria" w:hAnsi="Cambria"/>
          <w:color w:val="000000"/>
          <w:sz w:val="24"/>
          <w:szCs w:val="24"/>
        </w:rPr>
        <w:t>. (</w:t>
      </w:r>
      <w:r w:rsidR="006D4E4D">
        <w:rPr>
          <w:rFonts w:ascii="Cambria" w:hAnsi="Cambria"/>
          <w:color w:val="000000"/>
          <w:sz w:val="24"/>
          <w:szCs w:val="24"/>
        </w:rPr>
        <w:t>1997</w:t>
      </w:r>
      <w:r w:rsidR="006D4E4D" w:rsidRPr="00CD4DE7">
        <w:rPr>
          <w:rFonts w:ascii="Cambria" w:hAnsi="Cambria"/>
          <w:color w:val="000000"/>
          <w:sz w:val="24"/>
          <w:szCs w:val="24"/>
        </w:rPr>
        <w:t xml:space="preserve">). </w:t>
      </w:r>
      <w:proofErr w:type="spellStart"/>
      <w:r>
        <w:rPr>
          <w:rFonts w:ascii="Cambria" w:hAnsi="Cambria"/>
          <w:color w:val="000000"/>
          <w:sz w:val="24"/>
          <w:szCs w:val="24"/>
        </w:rPr>
        <w:t>Příklady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formátování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literatury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jsou</w:t>
      </w:r>
      <w:proofErr w:type="spellEnd"/>
      <w:r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/>
          <w:color w:val="000000"/>
          <w:sz w:val="24"/>
          <w:szCs w:val="24"/>
        </w:rPr>
        <w:t>níže</w:t>
      </w:r>
      <w:proofErr w:type="spellEnd"/>
      <w:r>
        <w:rPr>
          <w:rFonts w:ascii="Cambria" w:hAnsi="Cambria"/>
          <w:color w:val="000000"/>
          <w:sz w:val="24"/>
          <w:szCs w:val="24"/>
        </w:rPr>
        <w:t>.</w:t>
      </w:r>
    </w:p>
    <w:p w14:paraId="61703EA6" w14:textId="57CC3EB7" w:rsidR="006D4E4D" w:rsidRDefault="006D4E4D" w:rsidP="00342A84">
      <w:pPr>
        <w:pStyle w:val="NoSpacing"/>
        <w:rPr>
          <w:rFonts w:ascii="Cambria" w:eastAsia="Times New Roman" w:hAnsi="Cambria"/>
          <w:sz w:val="24"/>
          <w:szCs w:val="24"/>
          <w:lang w:eastAsia="cs-CZ"/>
        </w:rPr>
      </w:pPr>
      <w:r w:rsidRPr="009D47D8">
        <w:rPr>
          <w:rFonts w:ascii="Cambria" w:hAnsi="Cambria"/>
          <w:sz w:val="24"/>
          <w:szCs w:val="24"/>
          <w:lang w:val="cs-CZ"/>
        </w:rPr>
        <w:tab/>
      </w:r>
    </w:p>
    <w:p w14:paraId="2A204FBB" w14:textId="77777777" w:rsidR="006D4E4D" w:rsidRPr="00EF3FC3" w:rsidRDefault="00EF3FC3" w:rsidP="0017550E">
      <w:pPr>
        <w:pStyle w:val="NoSpacing"/>
        <w:jc w:val="center"/>
        <w:rPr>
          <w:rFonts w:ascii="Cambria" w:eastAsia="Times New Roman" w:hAnsi="Cambria"/>
          <w:caps/>
          <w:sz w:val="24"/>
          <w:szCs w:val="24"/>
          <w:lang w:eastAsia="cs-CZ"/>
        </w:rPr>
      </w:pPr>
      <w:r w:rsidRPr="00EF3FC3">
        <w:rPr>
          <w:rFonts w:ascii="Cambria" w:eastAsia="Times New Roman" w:hAnsi="Cambria"/>
          <w:caps/>
          <w:sz w:val="24"/>
          <w:szCs w:val="24"/>
          <w:lang w:eastAsia="cs-CZ"/>
        </w:rPr>
        <w:t>Poděkování</w:t>
      </w:r>
    </w:p>
    <w:p w14:paraId="349F8237" w14:textId="77777777" w:rsidR="006D4E4D" w:rsidRPr="009D47D8" w:rsidRDefault="006D4E4D" w:rsidP="0017550E">
      <w:pPr>
        <w:pStyle w:val="NoSpacing"/>
        <w:jc w:val="both"/>
        <w:rPr>
          <w:rFonts w:ascii="Cambria" w:hAnsi="Cambria"/>
          <w:sz w:val="24"/>
          <w:szCs w:val="24"/>
          <w:lang w:val="cs-CZ"/>
        </w:rPr>
      </w:pPr>
    </w:p>
    <w:p w14:paraId="6653442E" w14:textId="518ED276" w:rsidR="006D4E4D" w:rsidRPr="0012167D" w:rsidRDefault="0012167D" w:rsidP="00767A38">
      <w:pPr>
        <w:pStyle w:val="NoSpacing"/>
        <w:ind w:firstLine="426"/>
        <w:jc w:val="both"/>
        <w:rPr>
          <w:rFonts w:ascii="Cambria" w:hAnsi="Cambria"/>
          <w:sz w:val="24"/>
          <w:szCs w:val="24"/>
          <w:lang w:val="cs-CZ"/>
        </w:rPr>
      </w:pPr>
      <w:r w:rsidRPr="0012167D">
        <w:rPr>
          <w:rFonts w:ascii="Cambria" w:hAnsi="Cambria"/>
          <w:sz w:val="24"/>
          <w:szCs w:val="24"/>
          <w:lang w:val="cs-CZ"/>
        </w:rPr>
        <w:t>Autoři práce děkují za podporu grantu GA ČR P209/11/1342</w:t>
      </w:r>
      <w:r w:rsidR="00763947">
        <w:rPr>
          <w:rFonts w:ascii="Cambria" w:hAnsi="Cambria"/>
          <w:sz w:val="24"/>
          <w:szCs w:val="24"/>
          <w:lang w:val="cs-CZ"/>
        </w:rPr>
        <w:t xml:space="preserve"> atd…</w:t>
      </w:r>
    </w:p>
    <w:p w14:paraId="236B8E80" w14:textId="77777777" w:rsidR="0012167D" w:rsidRPr="009D47D8" w:rsidRDefault="0012167D" w:rsidP="0017550E">
      <w:pPr>
        <w:pStyle w:val="NoSpacing"/>
        <w:jc w:val="both"/>
        <w:rPr>
          <w:rFonts w:ascii="Cambria" w:eastAsia="Times New Roman" w:hAnsi="Cambria"/>
          <w:sz w:val="24"/>
          <w:szCs w:val="24"/>
          <w:lang w:eastAsia="cs-CZ"/>
        </w:rPr>
      </w:pPr>
    </w:p>
    <w:p w14:paraId="70468CA7" w14:textId="77777777" w:rsidR="006D4E4D" w:rsidRPr="00EF3FC3" w:rsidRDefault="00EF3FC3" w:rsidP="0017550E">
      <w:pPr>
        <w:pStyle w:val="NoSpacing"/>
        <w:jc w:val="center"/>
        <w:rPr>
          <w:rFonts w:ascii="Cambria" w:eastAsia="Times New Roman" w:hAnsi="Cambria"/>
          <w:caps/>
          <w:sz w:val="24"/>
          <w:szCs w:val="24"/>
          <w:lang w:eastAsia="cs-CZ"/>
        </w:rPr>
      </w:pPr>
      <w:r w:rsidRPr="00EF3FC3">
        <w:rPr>
          <w:rFonts w:ascii="Cambria" w:eastAsia="Times New Roman" w:hAnsi="Cambria"/>
          <w:caps/>
          <w:sz w:val="24"/>
          <w:szCs w:val="24"/>
          <w:lang w:eastAsia="cs-CZ"/>
        </w:rPr>
        <w:t>Literatura</w:t>
      </w:r>
    </w:p>
    <w:p w14:paraId="5D8EDFCC" w14:textId="77777777" w:rsidR="006D4E4D" w:rsidRPr="009D47D8" w:rsidRDefault="006D4E4D" w:rsidP="0017550E">
      <w:pPr>
        <w:pStyle w:val="NoSpacing"/>
        <w:jc w:val="both"/>
        <w:rPr>
          <w:rFonts w:ascii="Cambria" w:hAnsi="Cambria"/>
          <w:sz w:val="24"/>
          <w:szCs w:val="24"/>
          <w:lang w:val="cs-CZ"/>
        </w:rPr>
      </w:pPr>
    </w:p>
    <w:p w14:paraId="3EA31B30" w14:textId="193B68C6" w:rsidR="006D4E4D" w:rsidRDefault="006D4E4D" w:rsidP="0017550E">
      <w:pPr>
        <w:pStyle w:val="NoSpacing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784486">
        <w:rPr>
          <w:rFonts w:ascii="Cambria" w:hAnsi="Cambria"/>
          <w:bCs/>
          <w:sz w:val="24"/>
          <w:szCs w:val="24"/>
        </w:rPr>
        <w:t>Brunekreef</w:t>
      </w:r>
      <w:proofErr w:type="spellEnd"/>
      <w:r w:rsidRPr="00784486">
        <w:rPr>
          <w:rFonts w:ascii="Cambria" w:hAnsi="Cambria"/>
          <w:bCs/>
          <w:sz w:val="24"/>
          <w:szCs w:val="24"/>
        </w:rPr>
        <w:t xml:space="preserve"> B., Holgate S. T., Air</w:t>
      </w:r>
      <w:r w:rsidRPr="009D47D8">
        <w:rPr>
          <w:rFonts w:ascii="Cambria" w:hAnsi="Cambria"/>
          <w:bCs/>
          <w:sz w:val="24"/>
          <w:szCs w:val="24"/>
        </w:rPr>
        <w:t xml:space="preserve"> pollution and health, </w:t>
      </w:r>
      <w:r w:rsidRPr="009D47D8">
        <w:rPr>
          <w:rFonts w:ascii="Cambria" w:hAnsi="Cambria"/>
          <w:bCs/>
          <w:i/>
          <w:sz w:val="24"/>
          <w:szCs w:val="24"/>
        </w:rPr>
        <w:t>Lancet</w:t>
      </w:r>
      <w:r w:rsidR="00CD326C">
        <w:rPr>
          <w:rFonts w:ascii="Cambria" w:hAnsi="Cambria"/>
          <w:bCs/>
          <w:sz w:val="24"/>
          <w:szCs w:val="24"/>
        </w:rPr>
        <w:t>, 360, 1233-1243</w:t>
      </w:r>
      <w:r w:rsidRPr="009D47D8">
        <w:rPr>
          <w:rFonts w:ascii="Cambria" w:hAnsi="Cambria"/>
          <w:bCs/>
          <w:sz w:val="24"/>
          <w:szCs w:val="24"/>
        </w:rPr>
        <w:t>, (2002).</w:t>
      </w:r>
    </w:p>
    <w:p w14:paraId="29796209" w14:textId="29876E4B" w:rsidR="006D4E4D" w:rsidRDefault="006D4E4D">
      <w:pPr>
        <w:pStyle w:val="NoSpacing"/>
        <w:ind w:left="567" w:hanging="567"/>
        <w:jc w:val="both"/>
        <w:rPr>
          <w:rFonts w:ascii="Cambria" w:hAnsi="Cambria"/>
          <w:bCs/>
          <w:sz w:val="24"/>
          <w:szCs w:val="24"/>
        </w:rPr>
      </w:pPr>
      <w:r w:rsidRPr="009D47D8">
        <w:rPr>
          <w:rFonts w:ascii="Cambria" w:hAnsi="Cambria"/>
          <w:bCs/>
          <w:sz w:val="24"/>
          <w:szCs w:val="24"/>
        </w:rPr>
        <w:t>Liu, D., Rutherford, D., Kinsey, M., Prather, K., Real-time monitoring of pyrotechnically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9D47D8">
        <w:rPr>
          <w:rFonts w:ascii="Cambria" w:hAnsi="Cambria"/>
          <w:bCs/>
          <w:sz w:val="24"/>
          <w:szCs w:val="24"/>
        </w:rPr>
        <w:t xml:space="preserve">derived aerosol particles in the troposphere, </w:t>
      </w:r>
      <w:r w:rsidRPr="009D47D8">
        <w:rPr>
          <w:rFonts w:ascii="Cambria" w:hAnsi="Cambria"/>
          <w:bCs/>
          <w:i/>
          <w:sz w:val="24"/>
          <w:szCs w:val="24"/>
        </w:rPr>
        <w:t>Anal. Chem.</w:t>
      </w:r>
      <w:r w:rsidRPr="009D47D8">
        <w:rPr>
          <w:rFonts w:ascii="Cambria" w:hAnsi="Cambria"/>
          <w:bCs/>
          <w:sz w:val="24"/>
          <w:szCs w:val="24"/>
        </w:rPr>
        <w:t>, 69, 1808-1814, (1997).</w:t>
      </w:r>
    </w:p>
    <w:p w14:paraId="30B2B907" w14:textId="77777777" w:rsidR="006D4E4D" w:rsidRPr="009D47D8" w:rsidRDefault="006D4E4D" w:rsidP="0017550E">
      <w:pPr>
        <w:pStyle w:val="NoSpacing"/>
        <w:ind w:left="567" w:hanging="567"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E73976">
        <w:rPr>
          <w:rFonts w:ascii="Cambria" w:hAnsi="Cambria"/>
          <w:bCs/>
          <w:sz w:val="24"/>
          <w:szCs w:val="24"/>
        </w:rPr>
        <w:t>Paatero</w:t>
      </w:r>
      <w:proofErr w:type="spellEnd"/>
      <w:r w:rsidRPr="00E73976">
        <w:rPr>
          <w:rFonts w:ascii="Cambria" w:hAnsi="Cambria"/>
          <w:bCs/>
          <w:sz w:val="24"/>
          <w:szCs w:val="24"/>
        </w:rPr>
        <w:t>, P. The multilinear engine – a table-driven least squares program for solving multilinear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E73976">
        <w:rPr>
          <w:rFonts w:ascii="Cambria" w:hAnsi="Cambria"/>
          <w:bCs/>
          <w:sz w:val="24"/>
          <w:szCs w:val="24"/>
        </w:rPr>
        <w:t xml:space="preserve">problems, including the n-way parallel factor analysis model. </w:t>
      </w:r>
      <w:r w:rsidRPr="00E73976">
        <w:rPr>
          <w:rFonts w:ascii="Cambria" w:hAnsi="Cambria"/>
          <w:bCs/>
          <w:i/>
          <w:sz w:val="24"/>
          <w:szCs w:val="24"/>
        </w:rPr>
        <w:t xml:space="preserve">J </w:t>
      </w:r>
      <w:proofErr w:type="spellStart"/>
      <w:r w:rsidRPr="00E73976">
        <w:rPr>
          <w:rFonts w:ascii="Cambria" w:hAnsi="Cambria"/>
          <w:bCs/>
          <w:i/>
          <w:sz w:val="24"/>
          <w:szCs w:val="24"/>
        </w:rPr>
        <w:t>Comput</w:t>
      </w:r>
      <w:proofErr w:type="spellEnd"/>
      <w:r w:rsidRPr="00E73976">
        <w:rPr>
          <w:rFonts w:ascii="Cambria" w:hAnsi="Cambria"/>
          <w:bCs/>
          <w:i/>
          <w:sz w:val="24"/>
          <w:szCs w:val="24"/>
        </w:rPr>
        <w:t xml:space="preserve"> Graph Stat.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E73976">
        <w:rPr>
          <w:rFonts w:ascii="Cambria" w:hAnsi="Cambria"/>
          <w:bCs/>
          <w:sz w:val="24"/>
          <w:szCs w:val="24"/>
        </w:rPr>
        <w:t>1999;8:854–888.</w:t>
      </w:r>
    </w:p>
    <w:bookmarkEnd w:id="0"/>
    <w:bookmarkEnd w:id="1"/>
    <w:p w14:paraId="5C7ED881" w14:textId="77777777" w:rsidR="00763947" w:rsidRDefault="00763947" w:rsidP="00EF6183">
      <w:pPr>
        <w:pStyle w:val="autor"/>
        <w:spacing w:line="240" w:lineRule="auto"/>
        <w:jc w:val="left"/>
      </w:pPr>
    </w:p>
    <w:p w14:paraId="22DB90A1" w14:textId="1D3590BC" w:rsidR="00EF6183" w:rsidRDefault="00EF6183" w:rsidP="00342A84">
      <w:pPr>
        <w:pStyle w:val="autor"/>
        <w:spacing w:line="240" w:lineRule="auto"/>
        <w:jc w:val="left"/>
      </w:pPr>
      <w:proofErr w:type="spellStart"/>
      <w:r>
        <w:t>Prosíme</w:t>
      </w:r>
      <w:proofErr w:type="spellEnd"/>
      <w:r>
        <w:t xml:space="preserve"> o </w:t>
      </w:r>
      <w:proofErr w:type="spellStart"/>
      <w:r>
        <w:t>zaslání</w:t>
      </w:r>
      <w:proofErr w:type="spellEnd"/>
      <w:r>
        <w:t xml:space="preserve"> </w:t>
      </w:r>
      <w:proofErr w:type="spellStart"/>
      <w:r>
        <w:t>souboru</w:t>
      </w:r>
      <w:proofErr w:type="spellEnd"/>
      <w:r>
        <w:t xml:space="preserve"> pod </w:t>
      </w:r>
      <w:proofErr w:type="spellStart"/>
      <w:r>
        <w:t>názvem</w:t>
      </w:r>
      <w:proofErr w:type="spellEnd"/>
      <w:r>
        <w:t xml:space="preserve"> </w:t>
      </w:r>
      <w:r w:rsidR="00E6611E">
        <w:rPr>
          <w:b/>
          <w:bCs/>
        </w:rPr>
        <w:t>Prijmeni_abstrakt_OvC</w:t>
      </w:r>
      <w:r w:rsidRPr="00342A84">
        <w:rPr>
          <w:b/>
          <w:bCs/>
        </w:rPr>
        <w:t>202</w:t>
      </w:r>
      <w:r w:rsidR="000328D7">
        <w:rPr>
          <w:b/>
          <w:bCs/>
        </w:rPr>
        <w:t>6</w:t>
      </w:r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formátu</w:t>
      </w:r>
      <w:proofErr w:type="spellEnd"/>
      <w:r w:rsidRPr="00342A84">
        <w:rPr>
          <w:b/>
          <w:bCs/>
        </w:rPr>
        <w:t xml:space="preserve"> .docx</w:t>
      </w:r>
      <w:r>
        <w:t xml:space="preserve">, aby </w:t>
      </w:r>
      <w:proofErr w:type="spellStart"/>
      <w:r>
        <w:t>byl</w:t>
      </w:r>
      <w:proofErr w:type="spellEnd"/>
      <w:r>
        <w:t xml:space="preserve">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editovatelný</w:t>
      </w:r>
      <w:proofErr w:type="spellEnd"/>
      <w:r>
        <w:t xml:space="preserve">. </w:t>
      </w:r>
    </w:p>
    <w:sectPr w:rsidR="00EF6183" w:rsidSect="00767A38">
      <w:footerReference w:type="default" r:id="rId12"/>
      <w:pgSz w:w="11907" w:h="16839" w:code="9"/>
      <w:pgMar w:top="1418" w:right="1134" w:bottom="1418" w:left="1701" w:header="0" w:footer="28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CC629" w14:textId="77777777" w:rsidR="007A7CC8" w:rsidRDefault="007A7CC8">
      <w:pPr>
        <w:spacing w:after="0" w:line="240" w:lineRule="auto"/>
      </w:pPr>
      <w:r>
        <w:separator/>
      </w:r>
    </w:p>
  </w:endnote>
  <w:endnote w:type="continuationSeparator" w:id="0">
    <w:p w14:paraId="367B130F" w14:textId="77777777" w:rsidR="007A7CC8" w:rsidRDefault="007A7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A69DF" w14:textId="77777777" w:rsidR="00E230DE" w:rsidRDefault="00E230DE" w:rsidP="006B46E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4EC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8A4A8" w14:textId="77777777" w:rsidR="007A7CC8" w:rsidRDefault="007A7CC8">
      <w:pPr>
        <w:spacing w:after="0" w:line="240" w:lineRule="auto"/>
      </w:pPr>
      <w:r>
        <w:separator/>
      </w:r>
    </w:p>
  </w:footnote>
  <w:footnote w:type="continuationSeparator" w:id="0">
    <w:p w14:paraId="4751D27E" w14:textId="77777777" w:rsidR="007A7CC8" w:rsidRDefault="007A7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B5CB3"/>
    <w:multiLevelType w:val="hybridMultilevel"/>
    <w:tmpl w:val="963AC226"/>
    <w:lvl w:ilvl="0" w:tplc="13D088E8">
      <w:numFmt w:val="bullet"/>
      <w:lvlText w:val="•"/>
      <w:lvlJc w:val="left"/>
      <w:pPr>
        <w:ind w:left="1065" w:hanging="705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C5AEA"/>
    <w:multiLevelType w:val="hybridMultilevel"/>
    <w:tmpl w:val="FBAE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EA5"/>
    <w:rsid w:val="000014B1"/>
    <w:rsid w:val="000166AE"/>
    <w:rsid w:val="000328D7"/>
    <w:rsid w:val="00034CAF"/>
    <w:rsid w:val="00050D39"/>
    <w:rsid w:val="000569FF"/>
    <w:rsid w:val="00081DFD"/>
    <w:rsid w:val="000A6D31"/>
    <w:rsid w:val="000C0197"/>
    <w:rsid w:val="000D7882"/>
    <w:rsid w:val="000E1F0D"/>
    <w:rsid w:val="000E6062"/>
    <w:rsid w:val="0012167D"/>
    <w:rsid w:val="001245BB"/>
    <w:rsid w:val="00143832"/>
    <w:rsid w:val="0017550E"/>
    <w:rsid w:val="001A07A4"/>
    <w:rsid w:val="001A61BB"/>
    <w:rsid w:val="001C4FF0"/>
    <w:rsid w:val="001E2751"/>
    <w:rsid w:val="001F3E41"/>
    <w:rsid w:val="00214F6E"/>
    <w:rsid w:val="00215E5F"/>
    <w:rsid w:val="00254FFF"/>
    <w:rsid w:val="00261123"/>
    <w:rsid w:val="00271105"/>
    <w:rsid w:val="00283DF4"/>
    <w:rsid w:val="0029439E"/>
    <w:rsid w:val="0029684A"/>
    <w:rsid w:val="002C17BA"/>
    <w:rsid w:val="002C2324"/>
    <w:rsid w:val="002C6613"/>
    <w:rsid w:val="002D3EB1"/>
    <w:rsid w:val="002F7BCD"/>
    <w:rsid w:val="003144F7"/>
    <w:rsid w:val="00334CE9"/>
    <w:rsid w:val="00337C71"/>
    <w:rsid w:val="00342A84"/>
    <w:rsid w:val="003430DE"/>
    <w:rsid w:val="0035110A"/>
    <w:rsid w:val="00362630"/>
    <w:rsid w:val="003A39F9"/>
    <w:rsid w:val="003B2C39"/>
    <w:rsid w:val="003C4670"/>
    <w:rsid w:val="003D7784"/>
    <w:rsid w:val="003F2BA7"/>
    <w:rsid w:val="003F5E9A"/>
    <w:rsid w:val="0040199E"/>
    <w:rsid w:val="00405F31"/>
    <w:rsid w:val="004205FE"/>
    <w:rsid w:val="00461C0C"/>
    <w:rsid w:val="00465235"/>
    <w:rsid w:val="0047737F"/>
    <w:rsid w:val="00482EC1"/>
    <w:rsid w:val="00482F9F"/>
    <w:rsid w:val="004C49A9"/>
    <w:rsid w:val="004D1CCC"/>
    <w:rsid w:val="004F3F4A"/>
    <w:rsid w:val="00505D62"/>
    <w:rsid w:val="00523354"/>
    <w:rsid w:val="005344C3"/>
    <w:rsid w:val="00536914"/>
    <w:rsid w:val="005428E4"/>
    <w:rsid w:val="00551EA5"/>
    <w:rsid w:val="00566D06"/>
    <w:rsid w:val="00571208"/>
    <w:rsid w:val="00574EC1"/>
    <w:rsid w:val="005B6B7A"/>
    <w:rsid w:val="005C7428"/>
    <w:rsid w:val="005D3453"/>
    <w:rsid w:val="005E36D4"/>
    <w:rsid w:val="00630011"/>
    <w:rsid w:val="00640DDF"/>
    <w:rsid w:val="00646F4B"/>
    <w:rsid w:val="00656C98"/>
    <w:rsid w:val="006957E6"/>
    <w:rsid w:val="006A5C9A"/>
    <w:rsid w:val="006B46EC"/>
    <w:rsid w:val="006D4E4D"/>
    <w:rsid w:val="006E3CA7"/>
    <w:rsid w:val="006E5E32"/>
    <w:rsid w:val="006F4DC9"/>
    <w:rsid w:val="00701956"/>
    <w:rsid w:val="00705321"/>
    <w:rsid w:val="00716EB0"/>
    <w:rsid w:val="00730C65"/>
    <w:rsid w:val="00763104"/>
    <w:rsid w:val="00763947"/>
    <w:rsid w:val="00767A38"/>
    <w:rsid w:val="00773B74"/>
    <w:rsid w:val="0077704F"/>
    <w:rsid w:val="00784486"/>
    <w:rsid w:val="007845C0"/>
    <w:rsid w:val="007860F4"/>
    <w:rsid w:val="00790C23"/>
    <w:rsid w:val="007A5E91"/>
    <w:rsid w:val="007A7CC8"/>
    <w:rsid w:val="007D374D"/>
    <w:rsid w:val="007F4887"/>
    <w:rsid w:val="00812652"/>
    <w:rsid w:val="008219AA"/>
    <w:rsid w:val="00826D9E"/>
    <w:rsid w:val="0089120E"/>
    <w:rsid w:val="008966C0"/>
    <w:rsid w:val="008A3EE6"/>
    <w:rsid w:val="008D5E9D"/>
    <w:rsid w:val="008D771E"/>
    <w:rsid w:val="008E750D"/>
    <w:rsid w:val="008F6C20"/>
    <w:rsid w:val="009113F7"/>
    <w:rsid w:val="00920D81"/>
    <w:rsid w:val="0092547C"/>
    <w:rsid w:val="009912A7"/>
    <w:rsid w:val="009C1008"/>
    <w:rsid w:val="009D55E4"/>
    <w:rsid w:val="009E6414"/>
    <w:rsid w:val="009F16D8"/>
    <w:rsid w:val="009F2B89"/>
    <w:rsid w:val="00A15DE2"/>
    <w:rsid w:val="00A30297"/>
    <w:rsid w:val="00A31080"/>
    <w:rsid w:val="00A50619"/>
    <w:rsid w:val="00A60DBE"/>
    <w:rsid w:val="00A64610"/>
    <w:rsid w:val="00A7654D"/>
    <w:rsid w:val="00A96B87"/>
    <w:rsid w:val="00A9790F"/>
    <w:rsid w:val="00AA38D6"/>
    <w:rsid w:val="00AC3005"/>
    <w:rsid w:val="00B27C5A"/>
    <w:rsid w:val="00B425C2"/>
    <w:rsid w:val="00B53517"/>
    <w:rsid w:val="00B62464"/>
    <w:rsid w:val="00B65427"/>
    <w:rsid w:val="00B6699A"/>
    <w:rsid w:val="00B74BC6"/>
    <w:rsid w:val="00B7505B"/>
    <w:rsid w:val="00B9443B"/>
    <w:rsid w:val="00B97957"/>
    <w:rsid w:val="00BA7EA3"/>
    <w:rsid w:val="00BB2691"/>
    <w:rsid w:val="00BC400B"/>
    <w:rsid w:val="00BD1674"/>
    <w:rsid w:val="00BE263D"/>
    <w:rsid w:val="00BE51E0"/>
    <w:rsid w:val="00BF1E7E"/>
    <w:rsid w:val="00C00C62"/>
    <w:rsid w:val="00C05652"/>
    <w:rsid w:val="00C1167A"/>
    <w:rsid w:val="00C23114"/>
    <w:rsid w:val="00C50C2E"/>
    <w:rsid w:val="00C6058A"/>
    <w:rsid w:val="00C66AC1"/>
    <w:rsid w:val="00C70161"/>
    <w:rsid w:val="00C8665C"/>
    <w:rsid w:val="00CA07F2"/>
    <w:rsid w:val="00CA0B2B"/>
    <w:rsid w:val="00CB52AE"/>
    <w:rsid w:val="00CC42CC"/>
    <w:rsid w:val="00CD326C"/>
    <w:rsid w:val="00CD4965"/>
    <w:rsid w:val="00D10D69"/>
    <w:rsid w:val="00D11D36"/>
    <w:rsid w:val="00D154F9"/>
    <w:rsid w:val="00D21456"/>
    <w:rsid w:val="00D508B4"/>
    <w:rsid w:val="00D64ACE"/>
    <w:rsid w:val="00D67F77"/>
    <w:rsid w:val="00D75A2F"/>
    <w:rsid w:val="00D87DE8"/>
    <w:rsid w:val="00DB1330"/>
    <w:rsid w:val="00DC1E2B"/>
    <w:rsid w:val="00DC4695"/>
    <w:rsid w:val="00DE7C94"/>
    <w:rsid w:val="00DF19C8"/>
    <w:rsid w:val="00E162CA"/>
    <w:rsid w:val="00E21BE5"/>
    <w:rsid w:val="00E230DE"/>
    <w:rsid w:val="00E334D9"/>
    <w:rsid w:val="00E55783"/>
    <w:rsid w:val="00E6611E"/>
    <w:rsid w:val="00E66C59"/>
    <w:rsid w:val="00EA0076"/>
    <w:rsid w:val="00EB3CF5"/>
    <w:rsid w:val="00EB595F"/>
    <w:rsid w:val="00EF3FC3"/>
    <w:rsid w:val="00EF6183"/>
    <w:rsid w:val="00EF67E6"/>
    <w:rsid w:val="00F25074"/>
    <w:rsid w:val="00F27EA6"/>
    <w:rsid w:val="00F325A4"/>
    <w:rsid w:val="00F42672"/>
    <w:rsid w:val="00F53D6A"/>
    <w:rsid w:val="00F54B6D"/>
    <w:rsid w:val="00F5746E"/>
    <w:rsid w:val="00F6340B"/>
    <w:rsid w:val="00F730C3"/>
    <w:rsid w:val="00F82491"/>
    <w:rsid w:val="00F90436"/>
    <w:rsid w:val="00FA3730"/>
    <w:rsid w:val="00FA37D9"/>
    <w:rsid w:val="00FA609A"/>
    <w:rsid w:val="00FD03CA"/>
    <w:rsid w:val="00FD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558CD"/>
  <w15:chartTrackingRefBased/>
  <w15:docId w15:val="{AEC792A7-8FD2-43B4-AA90-73781E6B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B2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03C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B8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3C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B2B"/>
    <w:pPr>
      <w:ind w:left="720"/>
      <w:contextualSpacing/>
    </w:pPr>
  </w:style>
  <w:style w:type="paragraph" w:styleId="NoSpacing">
    <w:name w:val="No Spacing"/>
    <w:uiPriority w:val="1"/>
    <w:qFormat/>
    <w:rsid w:val="00551EA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469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61123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337C7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37C7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37C7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37C71"/>
    <w:rPr>
      <w:sz w:val="22"/>
      <w:szCs w:val="22"/>
      <w:lang w:val="en-US" w:eastAsia="en-US"/>
    </w:rPr>
  </w:style>
  <w:style w:type="paragraph" w:customStyle="1" w:styleId="jmeno">
    <w:name w:val="jmeno"/>
    <w:basedOn w:val="NoSpacing"/>
    <w:qFormat/>
    <w:rsid w:val="0047737F"/>
    <w:pPr>
      <w:jc w:val="center"/>
    </w:pPr>
    <w:rPr>
      <w:rFonts w:ascii="Cambria" w:hAnsi="Cambria"/>
      <w:b/>
      <w:sz w:val="24"/>
      <w:lang w:val="cs-CZ"/>
    </w:rPr>
  </w:style>
  <w:style w:type="character" w:customStyle="1" w:styleId="hps">
    <w:name w:val="hps"/>
    <w:rsid w:val="00A31080"/>
  </w:style>
  <w:style w:type="character" w:customStyle="1" w:styleId="Heading2Char">
    <w:name w:val="Heading 2 Char"/>
    <w:link w:val="Heading2"/>
    <w:uiPriority w:val="9"/>
    <w:semiHidden/>
    <w:rsid w:val="00A96B8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TOC1">
    <w:name w:val="toc 1"/>
    <w:aliases w:val="autorO"/>
    <w:basedOn w:val="Normal"/>
    <w:next w:val="Normal"/>
    <w:link w:val="TOC1Char"/>
    <w:autoRedefine/>
    <w:uiPriority w:val="39"/>
    <w:unhideWhenUsed/>
    <w:rsid w:val="007F4887"/>
    <w:pPr>
      <w:ind w:left="227"/>
      <w:contextualSpacing/>
    </w:pPr>
    <w:rPr>
      <w:rFonts w:ascii="Cambria" w:hAnsi="Cambria"/>
    </w:rPr>
  </w:style>
  <w:style w:type="character" w:customStyle="1" w:styleId="shorttext">
    <w:name w:val="short_text"/>
    <w:rsid w:val="00A31080"/>
  </w:style>
  <w:style w:type="character" w:customStyle="1" w:styleId="st">
    <w:name w:val="st"/>
    <w:rsid w:val="00A31080"/>
  </w:style>
  <w:style w:type="character" w:styleId="Emphasis">
    <w:name w:val="Emphasis"/>
    <w:qFormat/>
    <w:rsid w:val="00A31080"/>
    <w:rPr>
      <w:i/>
      <w:iCs/>
    </w:rPr>
  </w:style>
  <w:style w:type="character" w:customStyle="1" w:styleId="hpsalt-edited">
    <w:name w:val="hps alt-edited"/>
    <w:rsid w:val="00A31080"/>
  </w:style>
  <w:style w:type="character" w:customStyle="1" w:styleId="hpsatn">
    <w:name w:val="hps atn"/>
    <w:rsid w:val="00A31080"/>
  </w:style>
  <w:style w:type="character" w:customStyle="1" w:styleId="authors">
    <w:name w:val="authors"/>
    <w:uiPriority w:val="99"/>
    <w:rsid w:val="00A31080"/>
    <w:rPr>
      <w:rFonts w:cs="Times New Roman"/>
    </w:rPr>
  </w:style>
  <w:style w:type="character" w:customStyle="1" w:styleId="ref-journal">
    <w:name w:val="ref-journal"/>
    <w:uiPriority w:val="99"/>
    <w:rsid w:val="00A31080"/>
    <w:rPr>
      <w:rFonts w:cs="Times New Roman"/>
    </w:rPr>
  </w:style>
  <w:style w:type="character" w:customStyle="1" w:styleId="nlmx">
    <w:name w:val="nlm_x"/>
    <w:uiPriority w:val="99"/>
    <w:rsid w:val="00A31080"/>
    <w:rPr>
      <w:rFonts w:cs="Times New Roman"/>
    </w:rPr>
  </w:style>
  <w:style w:type="character" w:styleId="HTMLCite">
    <w:name w:val="HTML Cite"/>
    <w:uiPriority w:val="99"/>
    <w:semiHidden/>
    <w:rsid w:val="00A31080"/>
    <w:rPr>
      <w:rFonts w:cs="Times New Roman"/>
      <w:i/>
      <w:iCs/>
    </w:rPr>
  </w:style>
  <w:style w:type="paragraph" w:customStyle="1" w:styleId="Zladntext2">
    <w:name w:val="Z疚ladn・text 2"/>
    <w:basedOn w:val="Normal"/>
    <w:rsid w:val="00CD4965"/>
    <w:pPr>
      <w:widowControl w:val="0"/>
      <w:tabs>
        <w:tab w:val="left" w:pos="357"/>
      </w:tabs>
      <w:suppressAutoHyphens/>
      <w:spacing w:after="0" w:line="100" w:lineRule="atLeast"/>
      <w:ind w:firstLine="709"/>
      <w:jc w:val="both"/>
    </w:pPr>
    <w:rPr>
      <w:rFonts w:ascii="Times New Roman" w:eastAsia="Times New Roman" w:hAnsi="Times New Roman"/>
      <w:kern w:val="1"/>
      <w:lang w:val="cs-CZ" w:eastAsia="hi-IN" w:bidi="hi-IN"/>
    </w:rPr>
  </w:style>
  <w:style w:type="paragraph" w:customStyle="1" w:styleId="Obsahtabulky">
    <w:name w:val="Obsah tabulky"/>
    <w:basedOn w:val="Normal"/>
    <w:rsid w:val="00CD4965"/>
    <w:pPr>
      <w:suppressLineNumbers/>
      <w:suppressAutoHyphens/>
    </w:pPr>
    <w:rPr>
      <w:rFonts w:eastAsia="SimSun" w:cs="Calibri"/>
      <w:kern w:val="1"/>
      <w:lang w:val="cs-CZ" w:eastAsia="ar-SA"/>
    </w:rPr>
  </w:style>
  <w:style w:type="character" w:customStyle="1" w:styleId="apple-style-span">
    <w:name w:val="apple-style-span"/>
    <w:rsid w:val="0035110A"/>
  </w:style>
  <w:style w:type="character" w:customStyle="1" w:styleId="atn">
    <w:name w:val="atn"/>
    <w:rsid w:val="0035110A"/>
  </w:style>
  <w:style w:type="character" w:customStyle="1" w:styleId="il">
    <w:name w:val="il"/>
    <w:rsid w:val="00254FFF"/>
  </w:style>
  <w:style w:type="paragraph" w:styleId="TOC2">
    <w:name w:val="toc 2"/>
    <w:basedOn w:val="Normal"/>
    <w:next w:val="Normal"/>
    <w:autoRedefine/>
    <w:uiPriority w:val="39"/>
    <w:unhideWhenUsed/>
    <w:rsid w:val="007F4887"/>
    <w:pPr>
      <w:tabs>
        <w:tab w:val="right" w:leader="dot" w:pos="8494"/>
      </w:tabs>
      <w:spacing w:after="0" w:line="140" w:lineRule="atLeast"/>
    </w:pPr>
    <w:rPr>
      <w:rFonts w:ascii="Cambria" w:hAnsi="Cambria"/>
      <w:b/>
    </w:rPr>
  </w:style>
  <w:style w:type="paragraph" w:customStyle="1" w:styleId="autor">
    <w:name w:val="autor"/>
    <w:basedOn w:val="NoSpacing"/>
    <w:qFormat/>
    <w:rsid w:val="00FD03CA"/>
    <w:pPr>
      <w:spacing w:line="276" w:lineRule="auto"/>
      <w:jc w:val="center"/>
    </w:pPr>
    <w:rPr>
      <w:rFonts w:ascii="Cambria" w:hAnsi="Cambria"/>
    </w:rPr>
  </w:style>
  <w:style w:type="character" w:customStyle="1" w:styleId="Heading3Char">
    <w:name w:val="Heading 3 Char"/>
    <w:link w:val="Heading3"/>
    <w:uiPriority w:val="9"/>
    <w:semiHidden/>
    <w:rsid w:val="00FD03CA"/>
    <w:rPr>
      <w:rFonts w:ascii="Calibri Light" w:eastAsia="Times New Roman" w:hAnsi="Calibri Light" w:cs="Times New Roman"/>
      <w:b/>
      <w:bCs/>
      <w:sz w:val="26"/>
      <w:szCs w:val="26"/>
      <w:lang w:val="sk-SK"/>
    </w:rPr>
  </w:style>
  <w:style w:type="character" w:customStyle="1" w:styleId="Heading1Char">
    <w:name w:val="Heading 1 Char"/>
    <w:link w:val="Heading1"/>
    <w:uiPriority w:val="9"/>
    <w:rsid w:val="00FD03CA"/>
    <w:rPr>
      <w:rFonts w:ascii="Calibri Light" w:eastAsia="Times New Roman" w:hAnsi="Calibri Light" w:cs="Times New Roman"/>
      <w:b/>
      <w:bCs/>
      <w:kern w:val="32"/>
      <w:sz w:val="32"/>
      <w:szCs w:val="32"/>
      <w:lang w:val="sk-SK"/>
    </w:rPr>
  </w:style>
  <w:style w:type="character" w:customStyle="1" w:styleId="TOC1Char">
    <w:name w:val="TOC 1 Char"/>
    <w:aliases w:val="autorO Char"/>
    <w:link w:val="TOC1"/>
    <w:uiPriority w:val="39"/>
    <w:rsid w:val="007F4887"/>
    <w:rPr>
      <w:rFonts w:ascii="Cambria" w:hAnsi="Cambria"/>
    </w:rPr>
  </w:style>
  <w:style w:type="table" w:styleId="TableGrid">
    <w:name w:val="Table Grid"/>
    <w:basedOn w:val="TableNormal"/>
    <w:uiPriority w:val="59"/>
    <w:rsid w:val="00716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F7B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B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B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B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F7BCD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EF6183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B5B83-1E9A-4E63-8E63-7CF4811D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UCHP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vodicka</dc:creator>
  <cp:keywords/>
  <cp:lastModifiedBy>Mašková Ludmila UCHP</cp:lastModifiedBy>
  <cp:revision>7</cp:revision>
  <cp:lastPrinted>2017-05-23T10:01:00Z</cp:lastPrinted>
  <dcterms:created xsi:type="dcterms:W3CDTF">2025-08-27T11:33:00Z</dcterms:created>
  <dcterms:modified xsi:type="dcterms:W3CDTF">2026-09-01T11:25:00Z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90d5b589-c0d3-4e8a-82ac-f13142ac7522</vt:lpwstr>
  </property>
</Properties>
</file>